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187" w:rsidRPr="00F63F5D" w:rsidDel="00F333F4" w:rsidRDefault="00921187" w:rsidP="00710001">
      <w:pPr>
        <w:spacing w:after="0" w:line="240" w:lineRule="auto"/>
        <w:rPr>
          <w:rFonts w:cs="Calibri"/>
          <w:b/>
          <w:color w:val="4F81BD"/>
          <w:sz w:val="28"/>
        </w:rPr>
      </w:pPr>
      <w:r>
        <w:rPr>
          <w:rFonts w:cs="Calibri"/>
          <w:b/>
          <w:i/>
          <w:sz w:val="26"/>
        </w:rPr>
        <w:t>Lecture Ready 3</w:t>
      </w:r>
      <w:r>
        <w:rPr>
          <w:rFonts w:cs="Calibri"/>
          <w:b/>
          <w:sz w:val="26"/>
        </w:rPr>
        <w:tab/>
        <w:t xml:space="preserve"> </w:t>
      </w:r>
      <w:r>
        <w:rPr>
          <w:rFonts w:cs="Calibri"/>
          <w:b/>
          <w:sz w:val="26"/>
        </w:rPr>
        <w:tab/>
        <w:t xml:space="preserve">Final </w:t>
      </w:r>
      <w:r w:rsidR="007738C3">
        <w:rPr>
          <w:rFonts w:cs="Calibri"/>
          <w:b/>
          <w:sz w:val="26"/>
        </w:rPr>
        <w:t>Exam</w:t>
      </w:r>
      <w:bookmarkStart w:id="0" w:name="_GoBack"/>
      <w:bookmarkEnd w:id="0"/>
      <w:r>
        <w:rPr>
          <w:rFonts w:cs="Calibri"/>
          <w:b/>
          <w:sz w:val="26"/>
        </w:rPr>
        <w:tab/>
      </w:r>
      <w:r w:rsidR="005509C0">
        <w:rPr>
          <w:rFonts w:cs="Calibri"/>
          <w:b/>
          <w:sz w:val="26"/>
        </w:rPr>
        <w:tab/>
      </w:r>
      <w:r w:rsidRPr="001473D7">
        <w:rPr>
          <w:rFonts w:cs="Calibri"/>
          <w:sz w:val="26"/>
        </w:rPr>
        <w:t>Name: ______________________</w:t>
      </w:r>
    </w:p>
    <w:p w:rsidR="00921187" w:rsidRPr="005509C0" w:rsidRDefault="00921187" w:rsidP="00792C7F">
      <w:pPr>
        <w:spacing w:after="0" w:line="240" w:lineRule="auto"/>
        <w:rPr>
          <w:rFonts w:cs="Calibri"/>
          <w:b/>
          <w:color w:val="FF0000"/>
          <w:sz w:val="24"/>
        </w:rPr>
      </w:pPr>
    </w:p>
    <w:p w:rsidR="00921187" w:rsidRDefault="00921187" w:rsidP="000F1AE4">
      <w:pPr>
        <w:spacing w:after="0" w:line="240" w:lineRule="auto"/>
        <w:rPr>
          <w:rFonts w:cs="Calibri"/>
          <w:b/>
          <w:color w:val="000000"/>
        </w:rPr>
      </w:pPr>
      <w:r w:rsidRPr="00BA0E79">
        <w:rPr>
          <w:rFonts w:cs="Calibri"/>
          <w:b/>
          <w:color w:val="000000"/>
          <w:sz w:val="28"/>
        </w:rPr>
        <w:t>PART 1: Video</w:t>
      </w:r>
    </w:p>
    <w:p w:rsidR="00921187" w:rsidRDefault="00921187" w:rsidP="000F1AE4">
      <w:pPr>
        <w:spacing w:after="0" w:line="240" w:lineRule="auto"/>
        <w:rPr>
          <w:rFonts w:cs="Calibri"/>
          <w:b/>
          <w:color w:val="000000"/>
          <w:sz w:val="24"/>
        </w:rPr>
      </w:pPr>
      <w:r>
        <w:rPr>
          <w:rFonts w:cs="Calibri"/>
          <w:b/>
          <w:color w:val="000000"/>
          <w:sz w:val="24"/>
        </w:rPr>
        <w:t>A. Watch the student’s presentation</w:t>
      </w:r>
      <w:r w:rsidRPr="000C669F">
        <w:rPr>
          <w:rFonts w:cs="Calibri"/>
          <w:b/>
          <w:color w:val="000000"/>
          <w:sz w:val="24"/>
        </w:rPr>
        <w:t xml:space="preserve"> and answer questions 1</w:t>
      </w:r>
      <w:r>
        <w:rPr>
          <w:rFonts w:cs="Calibri"/>
          <w:b/>
          <w:sz w:val="24"/>
        </w:rPr>
        <w:t>–8</w:t>
      </w:r>
      <w:r w:rsidRPr="000C669F">
        <w:rPr>
          <w:rFonts w:cs="Calibri"/>
          <w:b/>
          <w:color w:val="000000"/>
          <w:sz w:val="24"/>
        </w:rPr>
        <w:t>.</w:t>
      </w:r>
    </w:p>
    <w:p w:rsidR="00921187" w:rsidRDefault="00921187" w:rsidP="000F1AE4">
      <w:pPr>
        <w:spacing w:after="0" w:line="240" w:lineRule="auto"/>
        <w:rPr>
          <w:rFonts w:cs="Calibri"/>
          <w:b/>
          <w:color w:val="000000"/>
          <w:sz w:val="24"/>
        </w:rPr>
      </w:pPr>
    </w:p>
    <w:p w:rsidR="00921187" w:rsidRPr="002E5D0F" w:rsidDel="002A3EB5" w:rsidRDefault="00921187" w:rsidP="007F3D99">
      <w:pPr>
        <w:spacing w:after="0" w:line="240" w:lineRule="auto"/>
        <w:rPr>
          <w:rFonts w:cs="Calibri"/>
          <w:sz w:val="24"/>
          <w:u w:val="single"/>
        </w:rPr>
      </w:pPr>
      <w:r>
        <w:rPr>
          <w:rFonts w:cs="Calibri"/>
          <w:sz w:val="24"/>
          <w:u w:val="single"/>
        </w:rPr>
        <w:t>Questions 1</w:t>
      </w:r>
      <w:r w:rsidRPr="002E5D0F">
        <w:rPr>
          <w:rFonts w:cs="Calibri"/>
          <w:sz w:val="24"/>
          <w:u w:val="single"/>
        </w:rPr>
        <w:t>–4</w:t>
      </w:r>
    </w:p>
    <w:p w:rsidR="00921187" w:rsidRDefault="00921187" w:rsidP="007F3D99">
      <w:pPr>
        <w:spacing w:after="0"/>
        <w:rPr>
          <w:sz w:val="24"/>
        </w:rPr>
      </w:pPr>
      <w:r>
        <w:rPr>
          <w:b/>
          <w:sz w:val="24"/>
        </w:rPr>
        <w:t>Read the list of lecture language listening strategies</w:t>
      </w:r>
      <w:r w:rsidRPr="002E5D0F">
        <w:rPr>
          <w:b/>
          <w:sz w:val="24"/>
        </w:rPr>
        <w:t>.</w:t>
      </w:r>
      <w:r>
        <w:rPr>
          <w:b/>
          <w:sz w:val="24"/>
        </w:rPr>
        <w:t xml:space="preserve"> Mark the THREE strategies the student uses in her presentation.</w:t>
      </w:r>
      <w:r w:rsidRPr="002E5D0F">
        <w:rPr>
          <w:b/>
          <w:sz w:val="24"/>
        </w:rPr>
        <w:t xml:space="preserve"> </w:t>
      </w:r>
    </w:p>
    <w:p w:rsidR="00921187" w:rsidRPr="005509C0" w:rsidRDefault="00921187" w:rsidP="007F3D99">
      <w:pPr>
        <w:spacing w:after="0"/>
        <w:rPr>
          <w:rFonts w:ascii="Arial" w:hAnsi="Arial" w:cs="Arial"/>
          <w:bCs/>
          <w:color w:val="000000"/>
          <w:sz w:val="16"/>
          <w:shd w:val="clear" w:color="auto" w:fill="FFFFFF"/>
        </w:rPr>
      </w:pPr>
    </w:p>
    <w:p w:rsidR="00921187" w:rsidRPr="00B36A2C" w:rsidRDefault="00921187" w:rsidP="00792C7F">
      <w:pPr>
        <w:spacing w:after="0" w:line="240" w:lineRule="auto"/>
        <w:rPr>
          <w:rFonts w:cs="Cambria"/>
          <w:lang w:val="en-US"/>
        </w:rPr>
      </w:pPr>
      <w:r w:rsidRPr="00B36A2C">
        <w:rPr>
          <w:rFonts w:cs="Cambria"/>
          <w:lang w:val="en-US"/>
        </w:rPr>
        <w:t>__</w:t>
      </w:r>
      <w:r w:rsidRPr="00B36A2C">
        <w:rPr>
          <w:rFonts w:cs="Cambria"/>
          <w:u w:val="single"/>
          <w:lang w:val="en-US"/>
        </w:rPr>
        <w:t>_</w:t>
      </w:r>
      <w:r w:rsidRPr="00B36A2C">
        <w:rPr>
          <w:rFonts w:cs="Cambria"/>
          <w:lang w:val="en-US"/>
        </w:rPr>
        <w:t xml:space="preserve">__ </w:t>
      </w:r>
      <w:proofErr w:type="spellStart"/>
      <w:r w:rsidRPr="00B36A2C">
        <w:rPr>
          <w:rFonts w:cs="Cambria"/>
          <w:lang w:val="en-US"/>
        </w:rPr>
        <w:t>signalling</w:t>
      </w:r>
      <w:proofErr w:type="spellEnd"/>
      <w:r w:rsidRPr="00B36A2C">
        <w:rPr>
          <w:rFonts w:cs="Cambria"/>
          <w:lang w:val="en-US"/>
        </w:rPr>
        <w:t xml:space="preserve"> citations </w:t>
      </w:r>
    </w:p>
    <w:p w:rsidR="00921187" w:rsidRPr="00B36A2C" w:rsidRDefault="00921187" w:rsidP="00792C7F">
      <w:pPr>
        <w:spacing w:after="0" w:line="240" w:lineRule="auto"/>
        <w:rPr>
          <w:rFonts w:cs="Cambria"/>
          <w:lang w:val="en-US"/>
        </w:rPr>
      </w:pPr>
      <w:r w:rsidRPr="00B36A2C">
        <w:rPr>
          <w:rFonts w:cs="Cambria"/>
          <w:lang w:val="en-US"/>
        </w:rPr>
        <w:t xml:space="preserve">_____ </w:t>
      </w:r>
      <w:proofErr w:type="spellStart"/>
      <w:r w:rsidRPr="00B36A2C">
        <w:rPr>
          <w:rFonts w:cs="Cambria"/>
          <w:lang w:val="en-US"/>
        </w:rPr>
        <w:t>signalling</w:t>
      </w:r>
      <w:proofErr w:type="spellEnd"/>
      <w:r w:rsidRPr="00B36A2C">
        <w:rPr>
          <w:rFonts w:cs="Cambria"/>
          <w:lang w:val="en-US"/>
        </w:rPr>
        <w:t xml:space="preserve"> a transition</w:t>
      </w:r>
    </w:p>
    <w:p w:rsidR="00921187" w:rsidRPr="00B36A2C" w:rsidRDefault="00921187" w:rsidP="00792C7F">
      <w:pPr>
        <w:spacing w:after="0" w:line="240" w:lineRule="auto"/>
        <w:rPr>
          <w:rFonts w:cs="Cambria"/>
          <w:lang w:val="en-US"/>
        </w:rPr>
      </w:pPr>
      <w:r w:rsidRPr="00B36A2C">
        <w:rPr>
          <w:rFonts w:cs="Cambria"/>
          <w:lang w:val="en-US"/>
        </w:rPr>
        <w:t>__</w:t>
      </w:r>
      <w:r w:rsidRPr="00B36A2C">
        <w:rPr>
          <w:rFonts w:cs="Cambria"/>
          <w:u w:val="single"/>
          <w:lang w:val="en-US"/>
        </w:rPr>
        <w:t>_</w:t>
      </w:r>
      <w:r w:rsidRPr="00B36A2C">
        <w:rPr>
          <w:rFonts w:cs="Cambria"/>
          <w:lang w:val="en-US"/>
        </w:rPr>
        <w:t xml:space="preserve">__ </w:t>
      </w:r>
      <w:proofErr w:type="spellStart"/>
      <w:r w:rsidRPr="00B36A2C">
        <w:rPr>
          <w:rFonts w:cs="Cambria"/>
          <w:lang w:val="en-US"/>
        </w:rPr>
        <w:t>signalling</w:t>
      </w:r>
      <w:proofErr w:type="spellEnd"/>
      <w:r w:rsidRPr="00B36A2C">
        <w:rPr>
          <w:rFonts w:cs="Cambria"/>
          <w:lang w:val="en-US"/>
        </w:rPr>
        <w:t xml:space="preserve"> the topic</w:t>
      </w:r>
    </w:p>
    <w:p w:rsidR="00921187" w:rsidRPr="00F249F9" w:rsidRDefault="00921187" w:rsidP="00792C7F">
      <w:pPr>
        <w:spacing w:after="0" w:line="240" w:lineRule="auto"/>
        <w:rPr>
          <w:rFonts w:cs="Cambria"/>
          <w:lang w:val="en-US"/>
        </w:rPr>
      </w:pPr>
      <w:r w:rsidRPr="00B36A2C">
        <w:rPr>
          <w:rFonts w:cs="Cambria"/>
          <w:lang w:val="en-US"/>
        </w:rPr>
        <w:t>__</w:t>
      </w:r>
      <w:r w:rsidRPr="00B36A2C">
        <w:rPr>
          <w:rFonts w:cs="Cambria"/>
          <w:u w:val="single"/>
          <w:lang w:val="en-US"/>
        </w:rPr>
        <w:t>_</w:t>
      </w:r>
      <w:r w:rsidRPr="00B36A2C">
        <w:rPr>
          <w:rFonts w:cs="Cambria"/>
          <w:lang w:val="en-US"/>
        </w:rPr>
        <w:t>__</w:t>
      </w:r>
      <w:r>
        <w:rPr>
          <w:rFonts w:cs="Cambria"/>
          <w:lang w:val="en-US"/>
        </w:rPr>
        <w:t xml:space="preserve"> </w:t>
      </w:r>
      <w:proofErr w:type="spellStart"/>
      <w:r>
        <w:rPr>
          <w:rFonts w:cs="Cambria"/>
          <w:lang w:val="en-US"/>
        </w:rPr>
        <w:t>signalling</w:t>
      </w:r>
      <w:proofErr w:type="spellEnd"/>
      <w:r>
        <w:rPr>
          <w:rFonts w:cs="Cambria"/>
          <w:lang w:val="en-US"/>
        </w:rPr>
        <w:t xml:space="preserve"> a definition</w:t>
      </w:r>
    </w:p>
    <w:p w:rsidR="00921187" w:rsidRPr="005509C0" w:rsidRDefault="00921187" w:rsidP="00F120ED">
      <w:pPr>
        <w:spacing w:after="0" w:line="240" w:lineRule="auto"/>
        <w:rPr>
          <w:rFonts w:cs="Calibri"/>
          <w:u w:val="single"/>
        </w:rPr>
      </w:pPr>
    </w:p>
    <w:p w:rsidR="00921187" w:rsidRPr="002E5D0F" w:rsidDel="002A3EB5" w:rsidRDefault="00921187" w:rsidP="00F120ED">
      <w:pPr>
        <w:spacing w:after="0" w:line="240" w:lineRule="auto"/>
        <w:rPr>
          <w:rFonts w:cs="Calibri"/>
          <w:sz w:val="24"/>
          <w:u w:val="single"/>
        </w:rPr>
      </w:pPr>
      <w:r w:rsidRPr="002E5D0F">
        <w:rPr>
          <w:rFonts w:cs="Calibri"/>
          <w:sz w:val="24"/>
          <w:u w:val="single"/>
        </w:rPr>
        <w:t xml:space="preserve">Questions </w:t>
      </w:r>
      <w:r>
        <w:rPr>
          <w:rFonts w:cs="Calibri"/>
          <w:sz w:val="24"/>
          <w:u w:val="single"/>
        </w:rPr>
        <w:t>5</w:t>
      </w:r>
      <w:r w:rsidRPr="002E5D0F">
        <w:rPr>
          <w:rFonts w:cs="Calibri"/>
          <w:sz w:val="24"/>
          <w:u w:val="single"/>
        </w:rPr>
        <w:t>–</w:t>
      </w:r>
      <w:r>
        <w:rPr>
          <w:rFonts w:cs="Calibri"/>
          <w:sz w:val="24"/>
          <w:u w:val="single"/>
        </w:rPr>
        <w:t>8</w:t>
      </w:r>
    </w:p>
    <w:p w:rsidR="00921187" w:rsidRPr="002E5D0F" w:rsidRDefault="00921187" w:rsidP="00B6345F">
      <w:pPr>
        <w:spacing w:after="0" w:line="240" w:lineRule="auto"/>
        <w:rPr>
          <w:sz w:val="24"/>
        </w:rPr>
      </w:pPr>
      <w:r w:rsidRPr="002E5D0F">
        <w:rPr>
          <w:b/>
          <w:sz w:val="24"/>
        </w:rPr>
        <w:t xml:space="preserve">Read the statements and choose TRUE, FALSE, </w:t>
      </w:r>
      <w:r>
        <w:rPr>
          <w:b/>
          <w:sz w:val="24"/>
        </w:rPr>
        <w:t>or</w:t>
      </w:r>
      <w:r w:rsidRPr="002E5D0F">
        <w:rPr>
          <w:b/>
          <w:sz w:val="24"/>
        </w:rPr>
        <w:t xml:space="preserve"> NOT GIVEN. </w:t>
      </w:r>
    </w:p>
    <w:p w:rsidR="00921187" w:rsidRPr="00851F2E" w:rsidRDefault="00921187" w:rsidP="00B6345F">
      <w:pPr>
        <w:spacing w:after="0" w:line="240" w:lineRule="auto"/>
      </w:pPr>
    </w:p>
    <w:p w:rsidR="00921187" w:rsidRPr="00F249F9" w:rsidRDefault="00921187" w:rsidP="00792C7F">
      <w:pPr>
        <w:spacing w:after="0" w:line="240" w:lineRule="auto"/>
        <w:rPr>
          <w:rFonts w:cs="Cambria"/>
          <w:lang w:val="en-US"/>
        </w:rPr>
      </w:pPr>
      <w:r w:rsidRPr="00F249F9">
        <w:rPr>
          <w:rFonts w:cs="Cambria"/>
          <w:lang w:val="en-US"/>
        </w:rPr>
        <w:t>5. According to the lecture, IKEA now has thousands of stores worldwide.</w:t>
      </w:r>
    </w:p>
    <w:p w:rsidR="00921187" w:rsidRPr="00C52868" w:rsidRDefault="00921187" w:rsidP="00792C7F">
      <w:pPr>
        <w:spacing w:after="0" w:line="240" w:lineRule="auto"/>
        <w:rPr>
          <w:rFonts w:cs="Cambria"/>
          <w:lang w:val="en-US"/>
        </w:rPr>
      </w:pPr>
      <w:r w:rsidRPr="00F249F9">
        <w:rPr>
          <w:rFonts w:cs="Cambria"/>
          <w:lang w:val="en-US"/>
        </w:rPr>
        <w:tab/>
      </w:r>
      <w:r w:rsidRPr="00F249F9">
        <w:rPr>
          <w:rFonts w:cs="Cambria"/>
          <w:lang w:val="en-US"/>
        </w:rPr>
        <w:tab/>
      </w:r>
      <w:r w:rsidRPr="00F249F9">
        <w:rPr>
          <w:rFonts w:cs="Cambria"/>
          <w:lang w:val="en-US"/>
        </w:rPr>
        <w:tab/>
      </w:r>
      <w:r w:rsidRPr="00F249F9">
        <w:rPr>
          <w:rFonts w:cs="Cambria"/>
          <w:lang w:val="en-US"/>
        </w:rPr>
        <w:tab/>
      </w:r>
      <w:r w:rsidRPr="00F249F9">
        <w:rPr>
          <w:rFonts w:cs="Cambria"/>
          <w:lang w:val="en-US"/>
        </w:rPr>
        <w:tab/>
      </w:r>
      <w:r w:rsidRPr="00F249F9">
        <w:rPr>
          <w:rFonts w:cs="Cambria"/>
          <w:lang w:val="en-US"/>
        </w:rPr>
        <w:tab/>
      </w:r>
      <w:r w:rsidRPr="00F249F9">
        <w:rPr>
          <w:rFonts w:cs="Cambria"/>
          <w:lang w:val="en-US"/>
        </w:rPr>
        <w:tab/>
      </w:r>
      <w:r w:rsidRPr="00F249F9">
        <w:rPr>
          <w:rFonts w:cs="Cambria"/>
          <w:lang w:val="en-US"/>
        </w:rPr>
        <w:tab/>
      </w:r>
      <w:r w:rsidRPr="00F249F9">
        <w:rPr>
          <w:rFonts w:cs="Cambria"/>
          <w:lang w:val="en-US"/>
        </w:rPr>
        <w:tab/>
        <w:t>TRUE</w:t>
      </w:r>
      <w:r w:rsidRPr="00F249F9">
        <w:rPr>
          <w:rFonts w:cs="Cambria"/>
          <w:lang w:val="en-US"/>
        </w:rPr>
        <w:tab/>
        <w:t>FALSE</w:t>
      </w:r>
      <w:r w:rsidRPr="00F249F9">
        <w:rPr>
          <w:rFonts w:cs="Cambria"/>
          <w:lang w:val="en-US"/>
        </w:rPr>
        <w:tab/>
      </w:r>
      <w:r w:rsidRPr="00C52868">
        <w:rPr>
          <w:rFonts w:cs="Cambria"/>
          <w:lang w:val="en-US"/>
        </w:rPr>
        <w:t>NOT GIVEN</w:t>
      </w:r>
    </w:p>
    <w:p w:rsidR="00921187" w:rsidRPr="00C52868" w:rsidRDefault="00921187" w:rsidP="00792C7F">
      <w:pPr>
        <w:spacing w:after="0" w:line="240" w:lineRule="auto"/>
        <w:rPr>
          <w:rFonts w:cs="Cambria"/>
          <w:lang w:val="en-US"/>
        </w:rPr>
      </w:pPr>
      <w:r w:rsidRPr="00C52868">
        <w:rPr>
          <w:rFonts w:cs="Cambria"/>
          <w:lang w:val="en-US"/>
        </w:rPr>
        <w:t>6.</w:t>
      </w:r>
      <w:r w:rsidRPr="00C52868" w:rsidDel="00190C41">
        <w:rPr>
          <w:rFonts w:cs="Cambria"/>
          <w:lang w:val="en-US"/>
        </w:rPr>
        <w:t xml:space="preserve"> </w:t>
      </w:r>
      <w:r w:rsidRPr="00C52868">
        <w:rPr>
          <w:rFonts w:cs="Cambria"/>
          <w:lang w:val="en-US"/>
        </w:rPr>
        <w:t>IKEA made a difference by selling furniture that wasn’t too expensive. TRUE</w:t>
      </w:r>
      <w:r w:rsidRPr="00C52868">
        <w:rPr>
          <w:rFonts w:cs="Cambria"/>
          <w:lang w:val="en-US"/>
        </w:rPr>
        <w:tab/>
        <w:t>FALSE</w:t>
      </w:r>
      <w:r w:rsidRPr="00C52868">
        <w:rPr>
          <w:rFonts w:cs="Cambria"/>
          <w:lang w:val="en-US"/>
        </w:rPr>
        <w:tab/>
        <w:t>NOT GIVEN</w:t>
      </w:r>
    </w:p>
    <w:p w:rsidR="00921187" w:rsidRPr="00C52868" w:rsidRDefault="00921187" w:rsidP="00792C7F">
      <w:pPr>
        <w:spacing w:after="0" w:line="240" w:lineRule="auto"/>
        <w:rPr>
          <w:rFonts w:cs="Cambria"/>
          <w:lang w:val="en-US"/>
        </w:rPr>
      </w:pPr>
      <w:r w:rsidRPr="00C52868">
        <w:rPr>
          <w:rFonts w:cs="Cambria"/>
          <w:lang w:val="en-US"/>
        </w:rPr>
        <w:t xml:space="preserve">7. IKEA furniture is generally easier to transport. </w:t>
      </w:r>
      <w:r w:rsidRPr="00C52868">
        <w:rPr>
          <w:rFonts w:cs="Cambria"/>
          <w:lang w:val="en-US"/>
        </w:rPr>
        <w:tab/>
      </w:r>
      <w:r w:rsidRPr="00C52868">
        <w:rPr>
          <w:rFonts w:cs="Cambria"/>
          <w:lang w:val="en-US"/>
        </w:rPr>
        <w:tab/>
      </w:r>
      <w:r w:rsidRPr="00C52868">
        <w:rPr>
          <w:rFonts w:cs="Cambria"/>
          <w:lang w:val="en-US"/>
        </w:rPr>
        <w:tab/>
        <w:t>TRUE</w:t>
      </w:r>
      <w:r w:rsidRPr="00C52868">
        <w:rPr>
          <w:rFonts w:cs="Cambria"/>
          <w:lang w:val="en-US"/>
        </w:rPr>
        <w:tab/>
        <w:t>FALSE</w:t>
      </w:r>
      <w:r w:rsidRPr="00C52868">
        <w:rPr>
          <w:rFonts w:cs="Cambria"/>
          <w:lang w:val="en-US"/>
        </w:rPr>
        <w:tab/>
        <w:t>NOT GIVEN</w:t>
      </w:r>
    </w:p>
    <w:p w:rsidR="00921187" w:rsidRPr="00F249F9" w:rsidRDefault="00921187" w:rsidP="00792C7F">
      <w:pPr>
        <w:spacing w:after="0" w:line="240" w:lineRule="auto"/>
        <w:rPr>
          <w:rFonts w:cs="Cambria"/>
          <w:lang w:val="en-US"/>
        </w:rPr>
      </w:pPr>
      <w:r w:rsidRPr="00C52868">
        <w:rPr>
          <w:rFonts w:cs="Cambria"/>
          <w:lang w:val="en-US"/>
        </w:rPr>
        <w:t xml:space="preserve">8. IKEA raises money for one important cause. </w:t>
      </w:r>
      <w:r w:rsidRPr="00C52868">
        <w:rPr>
          <w:rFonts w:cs="Cambria"/>
          <w:lang w:val="en-US"/>
        </w:rPr>
        <w:tab/>
      </w:r>
      <w:r w:rsidRPr="00C52868">
        <w:rPr>
          <w:rFonts w:cs="Cambria"/>
          <w:lang w:val="en-US"/>
        </w:rPr>
        <w:tab/>
      </w:r>
      <w:r w:rsidRPr="00C52868">
        <w:rPr>
          <w:rFonts w:cs="Cambria"/>
          <w:lang w:val="en-US"/>
        </w:rPr>
        <w:tab/>
      </w:r>
      <w:r w:rsidRPr="00C52868">
        <w:rPr>
          <w:rFonts w:cs="Cambria"/>
          <w:lang w:val="en-US"/>
        </w:rPr>
        <w:tab/>
        <w:t>TRUE</w:t>
      </w:r>
      <w:r w:rsidRPr="00C52868">
        <w:rPr>
          <w:rFonts w:cs="Cambria"/>
          <w:lang w:val="en-US"/>
        </w:rPr>
        <w:tab/>
        <w:t>FALSE</w:t>
      </w:r>
      <w:r w:rsidRPr="00C52868">
        <w:rPr>
          <w:rFonts w:cs="Cambria"/>
          <w:lang w:val="en-US"/>
        </w:rPr>
        <w:tab/>
        <w:t>NOT GIVEN</w:t>
      </w:r>
    </w:p>
    <w:p w:rsidR="00921187" w:rsidRDefault="00921187" w:rsidP="00B6345F">
      <w:pPr>
        <w:spacing w:after="0" w:line="240" w:lineRule="auto"/>
        <w:rPr>
          <w:rFonts w:cs="Calibri"/>
          <w:b/>
          <w:color w:val="000000"/>
          <w:sz w:val="24"/>
        </w:rPr>
      </w:pPr>
    </w:p>
    <w:p w:rsidR="00921187" w:rsidRDefault="00921187" w:rsidP="00B6345F">
      <w:pPr>
        <w:spacing w:after="0" w:line="240" w:lineRule="auto"/>
      </w:pPr>
      <w:r w:rsidRPr="00B6345F">
        <w:rPr>
          <w:rFonts w:cs="Calibri"/>
          <w:b/>
          <w:color w:val="000000"/>
          <w:sz w:val="24"/>
        </w:rPr>
        <w:t>B</w:t>
      </w:r>
      <w:r w:rsidRPr="00116954">
        <w:rPr>
          <w:rFonts w:cs="Calibri"/>
          <w:b/>
          <w:color w:val="000000"/>
          <w:sz w:val="24"/>
        </w:rPr>
        <w:t>. Read the questions first. Then watch the le</w:t>
      </w:r>
      <w:r>
        <w:rPr>
          <w:rFonts w:cs="Calibri"/>
          <w:b/>
          <w:color w:val="000000"/>
          <w:sz w:val="24"/>
        </w:rPr>
        <w:t>cture again. Answer questions 9</w:t>
      </w:r>
      <w:r>
        <w:rPr>
          <w:rFonts w:cs="Calibri"/>
          <w:b/>
          <w:sz w:val="24"/>
        </w:rPr>
        <w:t>–15</w:t>
      </w:r>
      <w:r w:rsidRPr="00116954">
        <w:rPr>
          <w:rFonts w:cs="Calibri"/>
          <w:b/>
          <w:color w:val="000000"/>
          <w:sz w:val="24"/>
        </w:rPr>
        <w:t>.</w:t>
      </w:r>
    </w:p>
    <w:p w:rsidR="00921187" w:rsidRPr="005509C0" w:rsidRDefault="00921187" w:rsidP="00B6345F">
      <w:pPr>
        <w:spacing w:after="0" w:line="240" w:lineRule="auto"/>
        <w:rPr>
          <w:sz w:val="20"/>
        </w:rPr>
      </w:pPr>
    </w:p>
    <w:p w:rsidR="00921187" w:rsidRPr="00B6345F" w:rsidRDefault="00921187" w:rsidP="00B6345F">
      <w:pPr>
        <w:spacing w:after="0" w:line="240" w:lineRule="auto"/>
        <w:rPr>
          <w:sz w:val="24"/>
          <w:u w:val="single"/>
        </w:rPr>
      </w:pPr>
      <w:r w:rsidRPr="00B6345F">
        <w:rPr>
          <w:sz w:val="24"/>
          <w:u w:val="single"/>
        </w:rPr>
        <w:t xml:space="preserve">Questions </w:t>
      </w:r>
      <w:r>
        <w:rPr>
          <w:sz w:val="24"/>
          <w:u w:val="single"/>
        </w:rPr>
        <w:t>9</w:t>
      </w:r>
      <w:r w:rsidRPr="00B6345F">
        <w:rPr>
          <w:sz w:val="24"/>
          <w:u w:val="single"/>
        </w:rPr>
        <w:t>–</w:t>
      </w:r>
      <w:r>
        <w:rPr>
          <w:sz w:val="24"/>
          <w:u w:val="single"/>
        </w:rPr>
        <w:t>15</w:t>
      </w:r>
    </w:p>
    <w:p w:rsidR="00921187" w:rsidRPr="00B6345F" w:rsidRDefault="00921187" w:rsidP="00B6345F">
      <w:pPr>
        <w:spacing w:after="0" w:line="240" w:lineRule="auto"/>
        <w:rPr>
          <w:sz w:val="24"/>
        </w:rPr>
      </w:pPr>
      <w:r w:rsidRPr="00B6345F">
        <w:rPr>
          <w:b/>
          <w:sz w:val="24"/>
        </w:rPr>
        <w:t xml:space="preserve">Choose </w:t>
      </w:r>
      <w:r>
        <w:rPr>
          <w:b/>
          <w:sz w:val="24"/>
        </w:rPr>
        <w:t>the best answers</w:t>
      </w:r>
      <w:r w:rsidRPr="00B6345F">
        <w:rPr>
          <w:b/>
          <w:sz w:val="24"/>
        </w:rPr>
        <w:t>.</w:t>
      </w:r>
      <w:r>
        <w:rPr>
          <w:sz w:val="24"/>
        </w:rPr>
        <w:t xml:space="preserve"> </w:t>
      </w:r>
    </w:p>
    <w:p w:rsidR="00921187" w:rsidRPr="005509C0" w:rsidRDefault="00921187" w:rsidP="00B6345F">
      <w:pPr>
        <w:spacing w:after="0" w:line="240" w:lineRule="auto"/>
        <w:rPr>
          <w:sz w:val="20"/>
        </w:rPr>
      </w:pPr>
    </w:p>
    <w:p w:rsidR="00921187" w:rsidRPr="00C52868" w:rsidRDefault="00921187" w:rsidP="00792C7F">
      <w:pPr>
        <w:spacing w:after="0" w:line="240" w:lineRule="auto"/>
        <w:rPr>
          <w:rFonts w:cs="Cambria"/>
          <w:lang w:val="en-US"/>
        </w:rPr>
      </w:pPr>
      <w:r w:rsidRPr="00C52868">
        <w:rPr>
          <w:rFonts w:cs="Cambria"/>
          <w:lang w:val="en-US"/>
        </w:rPr>
        <w:t>9. Which TWO items were covered in the previous class?</w:t>
      </w:r>
    </w:p>
    <w:p w:rsidR="00921187" w:rsidRPr="00C52868" w:rsidRDefault="00921187" w:rsidP="00C52868">
      <w:pPr>
        <w:spacing w:after="0" w:line="240" w:lineRule="auto"/>
        <w:ind w:left="360"/>
        <w:rPr>
          <w:rFonts w:cs="Cambria"/>
          <w:lang w:val="en-US"/>
        </w:rPr>
      </w:pPr>
      <w:r w:rsidRPr="00C52868">
        <w:rPr>
          <w:rFonts w:cs="Cambria"/>
          <w:lang w:val="en-US"/>
        </w:rPr>
        <w:t>A. harmony</w:t>
      </w:r>
    </w:p>
    <w:p w:rsidR="00921187" w:rsidRPr="00C52868" w:rsidRDefault="00921187" w:rsidP="00C52868">
      <w:pPr>
        <w:spacing w:after="0" w:line="240" w:lineRule="auto"/>
        <w:ind w:left="360"/>
        <w:rPr>
          <w:rFonts w:cs="Cambria"/>
          <w:lang w:val="en-US"/>
        </w:rPr>
      </w:pPr>
      <w:r w:rsidRPr="00C52868">
        <w:rPr>
          <w:rFonts w:cs="Cambria"/>
          <w:lang w:val="en-US"/>
        </w:rPr>
        <w:t>B. colors</w:t>
      </w:r>
    </w:p>
    <w:p w:rsidR="00921187" w:rsidRPr="00C52868" w:rsidRDefault="00921187" w:rsidP="00C52868">
      <w:pPr>
        <w:spacing w:after="0" w:line="240" w:lineRule="auto"/>
        <w:ind w:left="360"/>
        <w:rPr>
          <w:rFonts w:cs="Cambria"/>
          <w:lang w:val="en-US"/>
        </w:rPr>
      </w:pPr>
      <w:r w:rsidRPr="00C52868">
        <w:rPr>
          <w:rFonts w:cs="Cambria"/>
          <w:lang w:val="en-US"/>
        </w:rPr>
        <w:t>C. aesthetics</w:t>
      </w:r>
    </w:p>
    <w:p w:rsidR="00921187" w:rsidRPr="00C52868" w:rsidRDefault="00921187" w:rsidP="00C52868">
      <w:pPr>
        <w:spacing w:after="0" w:line="240" w:lineRule="auto"/>
        <w:ind w:left="360"/>
        <w:rPr>
          <w:rFonts w:cs="Cambria"/>
          <w:lang w:val="en-US"/>
        </w:rPr>
      </w:pPr>
      <w:r w:rsidRPr="00C52868">
        <w:rPr>
          <w:rFonts w:cs="Cambria"/>
          <w:lang w:val="en-US"/>
        </w:rPr>
        <w:t>D. lines</w:t>
      </w:r>
    </w:p>
    <w:p w:rsidR="00921187" w:rsidRPr="005509C0" w:rsidRDefault="00921187" w:rsidP="00792C7F">
      <w:pPr>
        <w:spacing w:after="0" w:line="240" w:lineRule="auto"/>
        <w:rPr>
          <w:rFonts w:cs="Cambria"/>
          <w:sz w:val="18"/>
          <w:lang w:val="en-US"/>
        </w:rPr>
      </w:pPr>
    </w:p>
    <w:p w:rsidR="00921187" w:rsidRPr="00C52868" w:rsidRDefault="00921187" w:rsidP="00792C7F">
      <w:pPr>
        <w:spacing w:after="0" w:line="240" w:lineRule="auto"/>
        <w:rPr>
          <w:rFonts w:cs="Cambria"/>
          <w:lang w:val="en-US"/>
        </w:rPr>
      </w:pPr>
      <w:r w:rsidRPr="00C52868">
        <w:rPr>
          <w:rFonts w:cs="Cambria"/>
          <w:lang w:val="en-US"/>
        </w:rPr>
        <w:t>10. Which TWO details are we NOT told about IKEA?</w:t>
      </w:r>
    </w:p>
    <w:p w:rsidR="00921187" w:rsidRPr="00C52868" w:rsidRDefault="00921187" w:rsidP="00C52868">
      <w:pPr>
        <w:spacing w:after="0" w:line="240" w:lineRule="auto"/>
        <w:ind w:left="360"/>
        <w:rPr>
          <w:rFonts w:cs="Cambria"/>
          <w:lang w:val="en-US"/>
        </w:rPr>
      </w:pPr>
      <w:r w:rsidRPr="00C52868">
        <w:rPr>
          <w:rFonts w:cs="Cambria"/>
          <w:lang w:val="en-US"/>
        </w:rPr>
        <w:t>A. its founder’s name</w:t>
      </w:r>
    </w:p>
    <w:p w:rsidR="00921187" w:rsidRPr="00C52868" w:rsidRDefault="00921187" w:rsidP="00C52868">
      <w:pPr>
        <w:spacing w:after="0" w:line="240" w:lineRule="auto"/>
        <w:ind w:left="360"/>
        <w:rPr>
          <w:rFonts w:cs="Cambria"/>
          <w:lang w:val="en-US"/>
        </w:rPr>
      </w:pPr>
      <w:r w:rsidRPr="00C52868">
        <w:rPr>
          <w:rFonts w:cs="Cambria"/>
          <w:lang w:val="en-US"/>
        </w:rPr>
        <w:t>B. when it was started</w:t>
      </w:r>
    </w:p>
    <w:p w:rsidR="00921187" w:rsidRPr="00C52868" w:rsidRDefault="00921187" w:rsidP="00C52868">
      <w:pPr>
        <w:spacing w:after="0" w:line="240" w:lineRule="auto"/>
        <w:ind w:left="360"/>
        <w:rPr>
          <w:rFonts w:cs="Cambria"/>
          <w:lang w:val="en-US"/>
        </w:rPr>
      </w:pPr>
      <w:r w:rsidRPr="00C52868">
        <w:rPr>
          <w:rFonts w:cs="Cambria"/>
          <w:lang w:val="en-US"/>
        </w:rPr>
        <w:t>C. where it was started</w:t>
      </w:r>
    </w:p>
    <w:p w:rsidR="00921187" w:rsidRPr="00C52868" w:rsidRDefault="00921187" w:rsidP="00C52868">
      <w:pPr>
        <w:spacing w:after="0" w:line="240" w:lineRule="auto"/>
        <w:ind w:left="360"/>
        <w:rPr>
          <w:rFonts w:cs="Cambria"/>
          <w:lang w:val="en-US"/>
        </w:rPr>
      </w:pPr>
      <w:r w:rsidRPr="00C52868">
        <w:rPr>
          <w:rFonts w:cs="Cambria"/>
          <w:lang w:val="en-US"/>
        </w:rPr>
        <w:t xml:space="preserve">D. their product range </w:t>
      </w:r>
    </w:p>
    <w:p w:rsidR="00921187" w:rsidRPr="005509C0" w:rsidRDefault="00921187" w:rsidP="00792C7F">
      <w:pPr>
        <w:spacing w:after="0" w:line="240" w:lineRule="auto"/>
        <w:rPr>
          <w:rFonts w:cs="Cambria"/>
          <w:sz w:val="18"/>
          <w:lang w:val="en-US"/>
        </w:rPr>
      </w:pPr>
    </w:p>
    <w:p w:rsidR="00921187" w:rsidRPr="00C52868" w:rsidRDefault="00921187" w:rsidP="00792C7F">
      <w:pPr>
        <w:spacing w:after="0" w:line="240" w:lineRule="auto"/>
        <w:rPr>
          <w:rFonts w:cs="Cambria"/>
          <w:lang w:val="en-US"/>
        </w:rPr>
      </w:pPr>
      <w:r w:rsidRPr="00C52868">
        <w:rPr>
          <w:rFonts w:cs="Cambria"/>
          <w:lang w:val="en-US"/>
        </w:rPr>
        <w:t>11. Which TWO statements accurately describe IKEA’s impact?</w:t>
      </w:r>
    </w:p>
    <w:p w:rsidR="00921187" w:rsidRPr="00C52868" w:rsidRDefault="00921187" w:rsidP="00C52868">
      <w:pPr>
        <w:spacing w:after="0" w:line="240" w:lineRule="auto"/>
        <w:ind w:left="360"/>
        <w:rPr>
          <w:rFonts w:cs="Cambria"/>
          <w:lang w:val="en-US"/>
        </w:rPr>
      </w:pPr>
      <w:r w:rsidRPr="00C52868">
        <w:rPr>
          <w:rFonts w:cs="Cambria"/>
          <w:lang w:val="en-US"/>
        </w:rPr>
        <w:t>A. It brought interior design experts together.</w:t>
      </w:r>
    </w:p>
    <w:p w:rsidR="00921187" w:rsidRPr="00C52868" w:rsidRDefault="00921187" w:rsidP="00C52868">
      <w:pPr>
        <w:spacing w:after="0" w:line="240" w:lineRule="auto"/>
        <w:ind w:left="360"/>
        <w:rPr>
          <w:rFonts w:cs="Cambria"/>
          <w:lang w:val="en-US"/>
        </w:rPr>
      </w:pPr>
      <w:r w:rsidRPr="00C52868">
        <w:rPr>
          <w:rFonts w:cs="Cambria"/>
          <w:lang w:val="en-US"/>
        </w:rPr>
        <w:t>B. It changed how people viewed interior design.</w:t>
      </w:r>
    </w:p>
    <w:p w:rsidR="00921187" w:rsidRPr="00C52868" w:rsidRDefault="00921187" w:rsidP="00C52868">
      <w:pPr>
        <w:spacing w:after="0" w:line="240" w:lineRule="auto"/>
        <w:ind w:left="360"/>
        <w:rPr>
          <w:rFonts w:cs="Cambria"/>
          <w:lang w:val="en-US"/>
        </w:rPr>
      </w:pPr>
      <w:r w:rsidRPr="00C52868">
        <w:rPr>
          <w:rFonts w:cs="Cambria"/>
          <w:lang w:val="en-US"/>
        </w:rPr>
        <w:t>C. It made affordable furniture.</w:t>
      </w:r>
    </w:p>
    <w:p w:rsidR="00921187" w:rsidRPr="00C52868" w:rsidRDefault="00921187" w:rsidP="00C52868">
      <w:pPr>
        <w:spacing w:after="0" w:line="240" w:lineRule="auto"/>
        <w:ind w:left="360"/>
        <w:rPr>
          <w:rFonts w:cs="Cambria"/>
          <w:lang w:val="en-US"/>
        </w:rPr>
      </w:pPr>
      <w:r w:rsidRPr="00C52868">
        <w:rPr>
          <w:rFonts w:cs="Cambria"/>
          <w:lang w:val="en-US"/>
        </w:rPr>
        <w:t>D. It provided free transportation.</w:t>
      </w:r>
    </w:p>
    <w:p w:rsidR="00921187" w:rsidRPr="005509C0" w:rsidRDefault="00921187" w:rsidP="00792C7F">
      <w:pPr>
        <w:spacing w:after="0" w:line="240" w:lineRule="auto"/>
        <w:rPr>
          <w:rFonts w:cs="Cambria"/>
          <w:sz w:val="18"/>
          <w:lang w:val="en-US"/>
        </w:rPr>
      </w:pPr>
    </w:p>
    <w:p w:rsidR="00921187" w:rsidRPr="00C52868" w:rsidRDefault="00921187" w:rsidP="00792C7F">
      <w:pPr>
        <w:spacing w:after="0" w:line="240" w:lineRule="auto"/>
        <w:rPr>
          <w:rFonts w:cs="Cambria"/>
          <w:lang w:val="en-US"/>
        </w:rPr>
      </w:pPr>
      <w:r w:rsidRPr="00C52868">
        <w:rPr>
          <w:rFonts w:cs="Cambria"/>
          <w:lang w:val="en-US"/>
        </w:rPr>
        <w:t>12. Which TWO statements accurately describe self-assembly?</w:t>
      </w:r>
    </w:p>
    <w:p w:rsidR="00921187" w:rsidRPr="00C52868" w:rsidRDefault="00921187" w:rsidP="00C52868">
      <w:pPr>
        <w:spacing w:after="0" w:line="240" w:lineRule="auto"/>
        <w:ind w:left="360"/>
        <w:rPr>
          <w:rFonts w:cs="Cambria"/>
          <w:lang w:val="en-US"/>
        </w:rPr>
      </w:pPr>
      <w:r w:rsidRPr="00C52868">
        <w:rPr>
          <w:rFonts w:cs="Cambria"/>
          <w:lang w:val="en-US"/>
        </w:rPr>
        <w:t>A. The item of furniture is not sold in one piece.</w:t>
      </w:r>
    </w:p>
    <w:p w:rsidR="00921187" w:rsidRPr="00C52868" w:rsidRDefault="00921187" w:rsidP="00C52868">
      <w:pPr>
        <w:spacing w:after="0" w:line="240" w:lineRule="auto"/>
        <w:ind w:left="360"/>
        <w:rPr>
          <w:rFonts w:cs="Cambria"/>
          <w:lang w:val="en-US"/>
        </w:rPr>
      </w:pPr>
      <w:r w:rsidRPr="00C52868">
        <w:rPr>
          <w:rFonts w:cs="Cambria"/>
          <w:lang w:val="en-US"/>
        </w:rPr>
        <w:t xml:space="preserve">B. The customer assembles the piece of furniture at home. </w:t>
      </w:r>
    </w:p>
    <w:p w:rsidR="00921187" w:rsidRPr="00C52868" w:rsidRDefault="00921187" w:rsidP="00C52868">
      <w:pPr>
        <w:spacing w:after="0" w:line="240" w:lineRule="auto"/>
        <w:ind w:left="360"/>
        <w:rPr>
          <w:rFonts w:cs="Cambria"/>
          <w:lang w:val="en-US"/>
        </w:rPr>
      </w:pPr>
      <w:r w:rsidRPr="00C52868">
        <w:rPr>
          <w:rFonts w:cs="Cambria"/>
          <w:lang w:val="en-US"/>
        </w:rPr>
        <w:t>C. Self-assembly is a trademark brand name.</w:t>
      </w:r>
    </w:p>
    <w:p w:rsidR="00921187" w:rsidRPr="00C52868" w:rsidRDefault="00921187" w:rsidP="00C52868">
      <w:pPr>
        <w:spacing w:after="0" w:line="240" w:lineRule="auto"/>
        <w:ind w:left="360"/>
        <w:rPr>
          <w:rFonts w:cs="Cambria"/>
          <w:lang w:val="en-US"/>
        </w:rPr>
      </w:pPr>
      <w:r w:rsidRPr="00C52868">
        <w:rPr>
          <w:rFonts w:cs="Cambria"/>
          <w:lang w:val="en-US"/>
        </w:rPr>
        <w:t>D. The instructions are complicated and require an expert.</w:t>
      </w:r>
    </w:p>
    <w:p w:rsidR="00921187" w:rsidRPr="00C52868" w:rsidRDefault="00921187" w:rsidP="00792C7F">
      <w:pPr>
        <w:spacing w:after="0" w:line="240" w:lineRule="auto"/>
        <w:rPr>
          <w:rFonts w:cs="Cambria"/>
          <w:lang w:val="en-US"/>
        </w:rPr>
      </w:pPr>
    </w:p>
    <w:p w:rsidR="00921187" w:rsidRPr="00C52868" w:rsidRDefault="00921187" w:rsidP="00792C7F">
      <w:pPr>
        <w:spacing w:after="0" w:line="240" w:lineRule="auto"/>
        <w:rPr>
          <w:rFonts w:cs="Cambria"/>
          <w:lang w:val="en-US"/>
        </w:rPr>
      </w:pPr>
      <w:r w:rsidRPr="00C52868">
        <w:rPr>
          <w:rFonts w:cs="Cambria"/>
          <w:lang w:val="en-US"/>
        </w:rPr>
        <w:t>13. In which TWO ways does IKEA’s business system benefit customers financially?</w:t>
      </w:r>
    </w:p>
    <w:p w:rsidR="00921187" w:rsidRPr="00C52868" w:rsidRDefault="00921187" w:rsidP="00C52868">
      <w:pPr>
        <w:spacing w:after="0" w:line="240" w:lineRule="auto"/>
        <w:ind w:left="360"/>
        <w:rPr>
          <w:rFonts w:cs="Cambria"/>
          <w:lang w:val="en-US"/>
        </w:rPr>
      </w:pPr>
      <w:r w:rsidRPr="00C52868">
        <w:rPr>
          <w:rFonts w:cs="Cambria"/>
          <w:lang w:val="en-US"/>
        </w:rPr>
        <w:t>A. It is available in most countries.</w:t>
      </w:r>
    </w:p>
    <w:p w:rsidR="00921187" w:rsidRPr="00C52868" w:rsidRDefault="00921187" w:rsidP="00C52868">
      <w:pPr>
        <w:spacing w:after="0" w:line="240" w:lineRule="auto"/>
        <w:ind w:left="360"/>
        <w:rPr>
          <w:rFonts w:cs="Cambria"/>
          <w:lang w:val="en-US"/>
        </w:rPr>
      </w:pPr>
      <w:r w:rsidRPr="00C52868">
        <w:rPr>
          <w:rFonts w:cs="Cambria"/>
          <w:lang w:val="en-US"/>
        </w:rPr>
        <w:t>B. The furniture is very stylish.</w:t>
      </w:r>
    </w:p>
    <w:p w:rsidR="00921187" w:rsidRPr="00C52868" w:rsidRDefault="00921187" w:rsidP="00C52868">
      <w:pPr>
        <w:spacing w:after="0" w:line="240" w:lineRule="auto"/>
        <w:ind w:left="360"/>
        <w:rPr>
          <w:rFonts w:cs="Cambria"/>
          <w:lang w:val="en-US"/>
        </w:rPr>
      </w:pPr>
      <w:r w:rsidRPr="00C52868">
        <w:rPr>
          <w:rFonts w:cs="Cambria"/>
          <w:lang w:val="en-US"/>
        </w:rPr>
        <w:t>C. Self-assembly keeps costs down.</w:t>
      </w:r>
    </w:p>
    <w:p w:rsidR="00921187" w:rsidRPr="00C52868" w:rsidRDefault="00921187" w:rsidP="00C52868">
      <w:pPr>
        <w:spacing w:after="0" w:line="240" w:lineRule="auto"/>
        <w:ind w:left="360"/>
        <w:rPr>
          <w:rFonts w:cs="Cambria"/>
          <w:lang w:val="en-US"/>
        </w:rPr>
      </w:pPr>
      <w:r w:rsidRPr="00C52868">
        <w:rPr>
          <w:rFonts w:cs="Cambria"/>
          <w:lang w:val="en-US"/>
        </w:rPr>
        <w:t xml:space="preserve">D. The flat packs are quite easily transported. </w:t>
      </w:r>
    </w:p>
    <w:p w:rsidR="00921187" w:rsidRPr="00C52868" w:rsidRDefault="00921187" w:rsidP="00792C7F">
      <w:pPr>
        <w:spacing w:after="0" w:line="240" w:lineRule="auto"/>
        <w:rPr>
          <w:rFonts w:cs="Cambria"/>
          <w:lang w:val="en-US"/>
        </w:rPr>
      </w:pPr>
    </w:p>
    <w:p w:rsidR="00921187" w:rsidRPr="00C52868" w:rsidRDefault="00921187" w:rsidP="00792C7F">
      <w:pPr>
        <w:spacing w:after="0" w:line="240" w:lineRule="auto"/>
        <w:rPr>
          <w:rFonts w:cs="Cambria"/>
          <w:lang w:val="en-US"/>
        </w:rPr>
      </w:pPr>
      <w:r w:rsidRPr="00C52868">
        <w:rPr>
          <w:rFonts w:cs="Cambria"/>
          <w:lang w:val="en-US"/>
        </w:rPr>
        <w:t>14. According to the lecture, which TWO causes are important to IKEA?</w:t>
      </w:r>
    </w:p>
    <w:p w:rsidR="00921187" w:rsidRPr="00C52868" w:rsidRDefault="00921187" w:rsidP="00C52868">
      <w:pPr>
        <w:spacing w:after="0" w:line="240" w:lineRule="auto"/>
        <w:ind w:left="360"/>
        <w:rPr>
          <w:rFonts w:cs="Cambria"/>
          <w:lang w:val="en-US"/>
        </w:rPr>
      </w:pPr>
      <w:r w:rsidRPr="00C52868">
        <w:rPr>
          <w:rFonts w:cs="Cambria"/>
          <w:lang w:val="en-US"/>
        </w:rPr>
        <w:t>A. children</w:t>
      </w:r>
    </w:p>
    <w:p w:rsidR="00921187" w:rsidRPr="00C52868" w:rsidRDefault="00921187" w:rsidP="00C52868">
      <w:pPr>
        <w:spacing w:after="0" w:line="240" w:lineRule="auto"/>
        <w:ind w:left="360"/>
        <w:rPr>
          <w:rFonts w:cs="Cambria"/>
          <w:lang w:val="en-US"/>
        </w:rPr>
      </w:pPr>
      <w:r w:rsidRPr="00C52868">
        <w:rPr>
          <w:rFonts w:cs="Cambria"/>
          <w:lang w:val="en-US"/>
        </w:rPr>
        <w:t>B. animal rights</w:t>
      </w:r>
    </w:p>
    <w:p w:rsidR="00921187" w:rsidRPr="00C52868" w:rsidRDefault="00921187" w:rsidP="00C52868">
      <w:pPr>
        <w:spacing w:after="0" w:line="240" w:lineRule="auto"/>
        <w:ind w:left="360"/>
        <w:rPr>
          <w:rFonts w:cs="Cambria"/>
          <w:lang w:val="en-US"/>
        </w:rPr>
      </w:pPr>
      <w:r w:rsidRPr="00C52868">
        <w:rPr>
          <w:rFonts w:cs="Cambria"/>
          <w:lang w:val="en-US"/>
        </w:rPr>
        <w:t>C. the environment</w:t>
      </w:r>
    </w:p>
    <w:p w:rsidR="00921187" w:rsidRPr="00C52868" w:rsidRDefault="00921187" w:rsidP="00C52868">
      <w:pPr>
        <w:spacing w:after="0" w:line="240" w:lineRule="auto"/>
        <w:ind w:left="360"/>
        <w:rPr>
          <w:rFonts w:cs="Cambria"/>
          <w:lang w:val="en-US"/>
        </w:rPr>
      </w:pPr>
      <w:r w:rsidRPr="00C52868">
        <w:rPr>
          <w:rFonts w:cs="Cambria"/>
          <w:lang w:val="en-US"/>
        </w:rPr>
        <w:t>D. literacy</w:t>
      </w:r>
    </w:p>
    <w:p w:rsidR="00921187" w:rsidRPr="00C52868" w:rsidRDefault="00921187" w:rsidP="00792C7F">
      <w:pPr>
        <w:spacing w:after="0" w:line="240" w:lineRule="auto"/>
        <w:rPr>
          <w:rFonts w:cs="Cambria"/>
          <w:lang w:val="en-US"/>
        </w:rPr>
      </w:pPr>
    </w:p>
    <w:p w:rsidR="00921187" w:rsidRPr="00C52868" w:rsidRDefault="00921187" w:rsidP="00792C7F">
      <w:pPr>
        <w:spacing w:after="0" w:line="240" w:lineRule="auto"/>
        <w:rPr>
          <w:rFonts w:cs="Cambria"/>
          <w:lang w:val="en-US"/>
        </w:rPr>
      </w:pPr>
      <w:r w:rsidRPr="00C52868">
        <w:rPr>
          <w:rFonts w:cs="Cambria"/>
          <w:lang w:val="en-US"/>
        </w:rPr>
        <w:t xml:space="preserve">15. </w:t>
      </w:r>
      <w:proofErr w:type="gramStart"/>
      <w:r w:rsidRPr="00C52868">
        <w:rPr>
          <w:rFonts w:cs="Cambria"/>
          <w:lang w:val="en-US"/>
        </w:rPr>
        <w:t>Which</w:t>
      </w:r>
      <w:proofErr w:type="gramEnd"/>
      <w:r w:rsidRPr="00C52868">
        <w:rPr>
          <w:rFonts w:cs="Cambria"/>
          <w:lang w:val="en-US"/>
        </w:rPr>
        <w:t xml:space="preserve"> of these is IKEA believed to be involved in?</w:t>
      </w:r>
    </w:p>
    <w:p w:rsidR="00921187" w:rsidRPr="00C52868" w:rsidRDefault="00921187" w:rsidP="00C52868">
      <w:pPr>
        <w:spacing w:after="0" w:line="240" w:lineRule="auto"/>
        <w:ind w:left="360"/>
        <w:rPr>
          <w:rFonts w:cs="Cambria"/>
          <w:lang w:val="en-US"/>
        </w:rPr>
      </w:pPr>
      <w:r w:rsidRPr="00C52868">
        <w:rPr>
          <w:rFonts w:cs="Cambria"/>
          <w:lang w:val="en-US"/>
        </w:rPr>
        <w:t>A. social clubs for children</w:t>
      </w:r>
    </w:p>
    <w:p w:rsidR="00921187" w:rsidRPr="00C52868" w:rsidRDefault="00921187" w:rsidP="00C52868">
      <w:pPr>
        <w:spacing w:after="0" w:line="240" w:lineRule="auto"/>
        <w:ind w:left="360"/>
        <w:rPr>
          <w:rFonts w:cs="Cambria"/>
          <w:lang w:val="en-US"/>
        </w:rPr>
      </w:pPr>
      <w:r w:rsidRPr="00C52868">
        <w:rPr>
          <w:rFonts w:cs="Cambria"/>
          <w:lang w:val="en-US"/>
        </w:rPr>
        <w:t>B. fund-raising for charity</w:t>
      </w:r>
    </w:p>
    <w:p w:rsidR="00921187" w:rsidRPr="00C52868" w:rsidRDefault="00921187" w:rsidP="00C52868">
      <w:pPr>
        <w:spacing w:after="0" w:line="240" w:lineRule="auto"/>
        <w:ind w:left="360"/>
        <w:rPr>
          <w:rFonts w:cs="Cambria"/>
          <w:lang w:val="en-US"/>
        </w:rPr>
      </w:pPr>
      <w:r w:rsidRPr="00C52868">
        <w:rPr>
          <w:rFonts w:cs="Cambria"/>
          <w:lang w:val="en-US"/>
        </w:rPr>
        <w:t>C. eco-tourism in Canada</w:t>
      </w:r>
    </w:p>
    <w:p w:rsidR="00921187" w:rsidRDefault="00921187" w:rsidP="00C52868">
      <w:pPr>
        <w:spacing w:after="0"/>
        <w:ind w:left="360"/>
        <w:rPr>
          <w:rFonts w:ascii="Arial" w:hAnsi="Arial" w:cs="Arial"/>
          <w:bCs/>
          <w:color w:val="000000"/>
          <w:sz w:val="20"/>
          <w:shd w:val="clear" w:color="auto" w:fill="FFFFFF"/>
        </w:rPr>
      </w:pPr>
      <w:r w:rsidRPr="00C52868">
        <w:rPr>
          <w:rFonts w:cs="Cambria"/>
          <w:lang w:val="en-US"/>
        </w:rPr>
        <w:t>D. solar panels for its stores</w:t>
      </w:r>
    </w:p>
    <w:p w:rsidR="00921187" w:rsidRDefault="00921187" w:rsidP="00002581">
      <w:pPr>
        <w:spacing w:after="0" w:line="240" w:lineRule="auto"/>
        <w:rPr>
          <w:b/>
          <w:sz w:val="24"/>
        </w:rPr>
      </w:pPr>
    </w:p>
    <w:p w:rsidR="00921187" w:rsidRDefault="00921187" w:rsidP="00002581">
      <w:pPr>
        <w:spacing w:after="0" w:line="240" w:lineRule="auto"/>
      </w:pPr>
      <w:r w:rsidRPr="00186D4F">
        <w:rPr>
          <w:b/>
          <w:sz w:val="28"/>
        </w:rPr>
        <w:t>PART 2</w:t>
      </w:r>
    </w:p>
    <w:p w:rsidR="00921187" w:rsidRPr="003421E1" w:rsidRDefault="00921187" w:rsidP="00943A24">
      <w:pPr>
        <w:autoSpaceDE w:val="0"/>
        <w:autoSpaceDN w:val="0"/>
        <w:adjustRightInd w:val="0"/>
        <w:spacing w:after="0" w:line="240" w:lineRule="auto"/>
        <w:rPr>
          <w:rFonts w:cs="Cambria"/>
          <w:sz w:val="24"/>
          <w:u w:val="single"/>
          <w:lang w:val="en-US"/>
        </w:rPr>
      </w:pPr>
    </w:p>
    <w:p w:rsidR="00921187" w:rsidRPr="003421E1" w:rsidRDefault="00921187" w:rsidP="00943A24">
      <w:pPr>
        <w:autoSpaceDE w:val="0"/>
        <w:autoSpaceDN w:val="0"/>
        <w:adjustRightInd w:val="0"/>
        <w:spacing w:after="0" w:line="240" w:lineRule="auto"/>
        <w:rPr>
          <w:rFonts w:cs="Cambria"/>
          <w:sz w:val="24"/>
          <w:u w:val="single"/>
          <w:lang w:val="en-US"/>
        </w:rPr>
      </w:pPr>
      <w:r w:rsidRPr="003421E1">
        <w:rPr>
          <w:rFonts w:cs="Cambria"/>
          <w:sz w:val="24"/>
          <w:u w:val="single"/>
          <w:lang w:val="en-US"/>
        </w:rPr>
        <w:t xml:space="preserve">Questions </w:t>
      </w:r>
      <w:r>
        <w:rPr>
          <w:rFonts w:cs="Cambria"/>
          <w:sz w:val="24"/>
          <w:u w:val="single"/>
          <w:lang w:val="en-US"/>
        </w:rPr>
        <w:t>16</w:t>
      </w:r>
      <w:r w:rsidRPr="003421E1">
        <w:rPr>
          <w:rFonts w:cs="Cambria"/>
          <w:sz w:val="24"/>
          <w:u w:val="single"/>
          <w:lang w:val="en-US"/>
        </w:rPr>
        <w:t>–</w:t>
      </w:r>
      <w:r>
        <w:rPr>
          <w:rFonts w:cs="Cambria"/>
          <w:sz w:val="24"/>
          <w:u w:val="single"/>
          <w:lang w:val="en-US"/>
        </w:rPr>
        <w:t>21</w:t>
      </w:r>
    </w:p>
    <w:p w:rsidR="00921187" w:rsidRPr="003421E1" w:rsidRDefault="00921187" w:rsidP="00943A24">
      <w:pPr>
        <w:autoSpaceDE w:val="0"/>
        <w:autoSpaceDN w:val="0"/>
        <w:adjustRightInd w:val="0"/>
        <w:spacing w:after="0" w:line="240" w:lineRule="auto"/>
        <w:rPr>
          <w:rFonts w:cs="Cambria"/>
          <w:b/>
          <w:sz w:val="24"/>
          <w:lang w:val="en-US"/>
        </w:rPr>
      </w:pPr>
      <w:r>
        <w:rPr>
          <w:rFonts w:cs="Cambria"/>
          <w:b/>
          <w:sz w:val="24"/>
          <w:lang w:val="en-US"/>
        </w:rPr>
        <w:t xml:space="preserve">Read the excerpt from the lecture. Fill in the blanks to complete notes A and B. </w:t>
      </w:r>
    </w:p>
    <w:p w:rsidR="00921187" w:rsidRDefault="00921187" w:rsidP="00093DF3">
      <w:pPr>
        <w:spacing w:after="0" w:line="360" w:lineRule="auto"/>
      </w:pPr>
    </w:p>
    <w:p w:rsidR="00921187" w:rsidRDefault="00921187" w:rsidP="00093DF3">
      <w:pPr>
        <w:spacing w:after="0" w:line="360" w:lineRule="auto"/>
      </w:pPr>
      <w:r>
        <w:t xml:space="preserve">We’ve already spent some time discussing graffiti, so today I’d like to look at some other forms of street art. These days, two very popular forms of urban art are street installations and sticker art. Sticker art, as the name implies, involves designing stickers to convey the artist’s message and posting these stickers in public places, sometimes in very large quantities. Street installations, on the other hand, involve the placement of objects, which might be everyday items, or they could be specially-made sculptures – in public. </w:t>
      </w:r>
    </w:p>
    <w:p w:rsidR="00921187" w:rsidRPr="00646CFE" w:rsidRDefault="00921187" w:rsidP="00E363F1">
      <w:pPr>
        <w:spacing w:after="0" w:line="360" w:lineRule="auto"/>
      </w:pPr>
      <w:r>
        <w:t xml:space="preserve">Since both of these forms are usually done without permission, the street artists – who are very well-known and have cult followings worldwide, by the way – do not always go by their real names. For street installations, look up the work of Mark Jenkins, and for sticker art, do a search on Shepard </w:t>
      </w:r>
      <w:proofErr w:type="spellStart"/>
      <w:r>
        <w:t>Fairey</w:t>
      </w:r>
      <w:proofErr w:type="spellEnd"/>
      <w:r>
        <w:t xml:space="preserve">.     </w:t>
      </w:r>
    </w:p>
    <w:p w:rsidR="00921187" w:rsidRDefault="00921187" w:rsidP="005B7176">
      <w:pPr>
        <w:spacing w:after="0" w:line="240" w:lineRule="auto"/>
        <w:rPr>
          <w:b/>
          <w:sz w:val="28"/>
        </w:rPr>
      </w:pPr>
    </w:p>
    <w:p w:rsidR="00921187" w:rsidRPr="00093DF3" w:rsidRDefault="005509C0" w:rsidP="005B7176">
      <w:pPr>
        <w:spacing w:after="0" w:line="240" w:lineRule="auto"/>
        <w:rPr>
          <w:b/>
          <w:sz w:val="28"/>
        </w:rPr>
      </w:pPr>
      <w:r>
        <w:rPr>
          <w:b/>
          <w:sz w:val="28"/>
        </w:rPr>
        <w:br w:type="page"/>
      </w:r>
      <w:r w:rsidR="00921187">
        <w:rPr>
          <w:b/>
          <w:sz w:val="28"/>
        </w:rPr>
        <w:lastRenderedPageBreak/>
        <w:t>A</w:t>
      </w:r>
    </w:p>
    <w:p w:rsidR="00921187" w:rsidRPr="00093DF3" w:rsidRDefault="00921187" w:rsidP="00093DF3">
      <w:pPr>
        <w:spacing w:after="0" w:line="360" w:lineRule="auto"/>
        <w:rPr>
          <w:b/>
        </w:rPr>
      </w:pPr>
      <w:r w:rsidRPr="00093DF3">
        <w:rPr>
          <w:b/>
        </w:rPr>
        <w:t xml:space="preserve">1 Street art </w:t>
      </w:r>
    </w:p>
    <w:p w:rsidR="00921187" w:rsidRPr="00093DF3" w:rsidRDefault="00921187" w:rsidP="00093DF3">
      <w:pPr>
        <w:spacing w:after="0" w:line="360" w:lineRule="auto"/>
      </w:pPr>
      <w:r>
        <w:tab/>
      </w:r>
      <w:r w:rsidRPr="00093DF3">
        <w:t>Street installations</w:t>
      </w:r>
    </w:p>
    <w:p w:rsidR="00921187" w:rsidRPr="00093DF3" w:rsidRDefault="00921187" w:rsidP="00093DF3">
      <w:pPr>
        <w:spacing w:after="0" w:line="360" w:lineRule="auto"/>
      </w:pPr>
      <w:r w:rsidRPr="00093DF3">
        <w:tab/>
        <w:t>Sticker art</w:t>
      </w:r>
    </w:p>
    <w:p w:rsidR="00921187" w:rsidRPr="00FE4E08" w:rsidRDefault="00921187" w:rsidP="00093DF3">
      <w:pPr>
        <w:pStyle w:val="ListParagraph"/>
        <w:numPr>
          <w:ilvl w:val="0"/>
          <w:numId w:val="5"/>
        </w:numPr>
        <w:spacing w:after="0" w:line="360" w:lineRule="auto"/>
        <w:ind w:left="0"/>
        <w:rPr>
          <w:rFonts w:ascii="Calibri" w:hAnsi="Calibri" w:cs="Calibri"/>
        </w:rPr>
      </w:pPr>
      <w:r w:rsidRPr="00FE4E08">
        <w:rPr>
          <w:rFonts w:ascii="Calibri" w:hAnsi="Calibri" w:cs="Calibri"/>
        </w:rPr>
        <w:t>Urban</w:t>
      </w:r>
    </w:p>
    <w:p w:rsidR="00921187" w:rsidRPr="00FE4E08" w:rsidRDefault="00921187" w:rsidP="00093DF3">
      <w:pPr>
        <w:pStyle w:val="ListParagraph"/>
        <w:numPr>
          <w:ilvl w:val="0"/>
          <w:numId w:val="5"/>
        </w:numPr>
        <w:spacing w:after="0" w:line="360" w:lineRule="auto"/>
        <w:ind w:left="0"/>
        <w:rPr>
          <w:rFonts w:ascii="Calibri" w:hAnsi="Calibri" w:cs="Calibri"/>
        </w:rPr>
      </w:pPr>
      <w:r w:rsidRPr="00FE4E08">
        <w:rPr>
          <w:rFonts w:ascii="Calibri" w:hAnsi="Calibri" w:cs="Calibri"/>
        </w:rPr>
        <w:t>Popular</w:t>
      </w:r>
    </w:p>
    <w:p w:rsidR="00921187" w:rsidRPr="00093DF3" w:rsidRDefault="00921187" w:rsidP="00093DF3">
      <w:pPr>
        <w:spacing w:after="0" w:line="360" w:lineRule="auto"/>
        <w:rPr>
          <w:rFonts w:cs="Calibri"/>
          <w:b/>
        </w:rPr>
      </w:pPr>
      <w:r w:rsidRPr="00093DF3">
        <w:rPr>
          <w:rFonts w:cs="Calibri"/>
          <w:b/>
        </w:rPr>
        <w:t>2 Artists</w:t>
      </w:r>
    </w:p>
    <w:p w:rsidR="00921187" w:rsidRPr="00FE4E08" w:rsidRDefault="00921187" w:rsidP="00093DF3">
      <w:pPr>
        <w:pStyle w:val="ListParagraph"/>
        <w:numPr>
          <w:ilvl w:val="0"/>
          <w:numId w:val="6"/>
        </w:numPr>
        <w:spacing w:after="0" w:line="360" w:lineRule="auto"/>
        <w:ind w:left="0"/>
        <w:rPr>
          <w:rFonts w:ascii="Calibri" w:hAnsi="Calibri" w:cs="Calibri"/>
        </w:rPr>
      </w:pPr>
      <w:r w:rsidRPr="00FE4E08">
        <w:rPr>
          <w:rFonts w:ascii="Calibri" w:hAnsi="Calibri" w:cs="Calibri"/>
        </w:rPr>
        <w:t>often don’</w:t>
      </w:r>
      <w:r>
        <w:rPr>
          <w:rFonts w:ascii="Calibri" w:hAnsi="Calibri" w:cs="Calibri"/>
        </w:rPr>
        <w:t xml:space="preserve">t </w:t>
      </w:r>
      <w:r w:rsidR="005509C0">
        <w:rPr>
          <w:rFonts w:ascii="Calibri" w:hAnsi="Calibri" w:cs="Calibri"/>
        </w:rPr>
        <w:t>seek</w:t>
      </w:r>
      <w:r>
        <w:rPr>
          <w:rFonts w:ascii="Calibri" w:hAnsi="Calibri" w:cs="Calibri"/>
        </w:rPr>
        <w:t xml:space="preserve"> </w:t>
      </w:r>
      <w:r w:rsidRPr="00131D44">
        <w:rPr>
          <w:rFonts w:ascii="Calibri" w:hAnsi="Calibri" w:cs="Calibri"/>
          <w:b/>
        </w:rPr>
        <w:t>(16)</w:t>
      </w:r>
      <w:r w:rsidRPr="00FE4E08">
        <w:rPr>
          <w:rFonts w:ascii="Calibri" w:hAnsi="Calibri" w:cs="Calibri"/>
        </w:rPr>
        <w:t xml:space="preserve"> </w:t>
      </w:r>
      <w:r w:rsidRPr="00FE4E08">
        <w:rPr>
          <w:rFonts w:ascii="Calibri" w:hAnsi="Calibri" w:cs="Calibri"/>
          <w:u w:val="single"/>
        </w:rPr>
        <w:t>____________________</w:t>
      </w:r>
    </w:p>
    <w:p w:rsidR="00921187" w:rsidRPr="00FE4E08" w:rsidRDefault="00921187" w:rsidP="00093DF3">
      <w:pPr>
        <w:pStyle w:val="ListParagraph"/>
        <w:numPr>
          <w:ilvl w:val="0"/>
          <w:numId w:val="6"/>
        </w:numPr>
        <w:spacing w:after="0" w:line="360" w:lineRule="auto"/>
        <w:ind w:left="0"/>
        <w:rPr>
          <w:rFonts w:ascii="Calibri" w:hAnsi="Calibri" w:cs="Calibri"/>
          <w:u w:val="single"/>
        </w:rPr>
      </w:pPr>
      <w:r w:rsidRPr="00FE4E08">
        <w:rPr>
          <w:rFonts w:ascii="Calibri" w:hAnsi="Calibri" w:cs="Calibri"/>
        </w:rPr>
        <w:t xml:space="preserve">have cult </w:t>
      </w:r>
      <w:r w:rsidRPr="00131D44">
        <w:rPr>
          <w:rFonts w:ascii="Calibri" w:hAnsi="Calibri" w:cs="Calibri"/>
          <w:b/>
        </w:rPr>
        <w:t>(17)</w:t>
      </w:r>
      <w:r w:rsidRPr="00FE4E08">
        <w:rPr>
          <w:rFonts w:ascii="Calibri" w:hAnsi="Calibri" w:cs="Calibri"/>
        </w:rPr>
        <w:t xml:space="preserve"> </w:t>
      </w:r>
      <w:r w:rsidRPr="00FE4E08">
        <w:rPr>
          <w:rFonts w:ascii="Calibri" w:hAnsi="Calibri" w:cs="Calibri"/>
          <w:u w:val="single"/>
        </w:rPr>
        <w:t>____________________</w:t>
      </w:r>
    </w:p>
    <w:p w:rsidR="00921187" w:rsidRPr="00FE4E08" w:rsidRDefault="00921187" w:rsidP="00093DF3">
      <w:pPr>
        <w:pStyle w:val="ListParagraph"/>
        <w:numPr>
          <w:ilvl w:val="0"/>
          <w:numId w:val="6"/>
        </w:numPr>
        <w:spacing w:after="0" w:line="360" w:lineRule="auto"/>
        <w:ind w:left="0"/>
        <w:rPr>
          <w:rFonts w:ascii="Calibri" w:hAnsi="Calibri" w:cs="Calibri"/>
        </w:rPr>
      </w:pPr>
      <w:r w:rsidRPr="00FE4E08">
        <w:rPr>
          <w:rFonts w:ascii="Calibri" w:hAnsi="Calibri" w:cs="Calibri"/>
        </w:rPr>
        <w:t>don’</w:t>
      </w:r>
      <w:r>
        <w:rPr>
          <w:rFonts w:ascii="Calibri" w:hAnsi="Calibri" w:cs="Calibri"/>
        </w:rPr>
        <w:t xml:space="preserve">t always use real </w:t>
      </w:r>
      <w:r w:rsidRPr="00131D44">
        <w:rPr>
          <w:rFonts w:ascii="Calibri" w:hAnsi="Calibri" w:cs="Calibri"/>
          <w:b/>
        </w:rPr>
        <w:t>(18)</w:t>
      </w:r>
      <w:r w:rsidRPr="00FE4E08">
        <w:rPr>
          <w:rFonts w:ascii="Calibri" w:hAnsi="Calibri" w:cs="Calibri"/>
        </w:rPr>
        <w:t xml:space="preserve"> </w:t>
      </w:r>
      <w:r w:rsidRPr="00FE4E08">
        <w:rPr>
          <w:rFonts w:ascii="Calibri" w:hAnsi="Calibri" w:cs="Calibri"/>
          <w:u w:val="single"/>
        </w:rPr>
        <w:t>____________________</w:t>
      </w:r>
    </w:p>
    <w:p w:rsidR="00921187" w:rsidRDefault="00921187" w:rsidP="00093DF3">
      <w:pPr>
        <w:spacing w:after="0" w:line="360" w:lineRule="auto"/>
        <w:rPr>
          <w:b/>
          <w:sz w:val="28"/>
        </w:rPr>
      </w:pPr>
    </w:p>
    <w:p w:rsidR="00921187" w:rsidRDefault="00921187" w:rsidP="00093DF3">
      <w:pPr>
        <w:spacing w:after="0" w:line="360" w:lineRule="auto"/>
        <w:rPr>
          <w:b/>
          <w:sz w:val="28"/>
        </w:rPr>
      </w:pPr>
      <w:r>
        <w:rPr>
          <w:b/>
          <w:sz w:val="28"/>
        </w:rPr>
        <w:t>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1"/>
        <w:gridCol w:w="4621"/>
      </w:tblGrid>
      <w:tr w:rsidR="00921187" w:rsidTr="00443CC5">
        <w:tc>
          <w:tcPr>
            <w:tcW w:w="9242" w:type="dxa"/>
            <w:gridSpan w:val="2"/>
            <w:shd w:val="clear" w:color="auto" w:fill="auto"/>
          </w:tcPr>
          <w:p w:rsidR="00921187" w:rsidRPr="00443CC5" w:rsidRDefault="00921187" w:rsidP="00443CC5">
            <w:pPr>
              <w:spacing w:after="0" w:line="360" w:lineRule="auto"/>
              <w:jc w:val="center"/>
              <w:rPr>
                <w:b/>
                <w:sz w:val="28"/>
              </w:rPr>
            </w:pPr>
            <w:r w:rsidRPr="00443CC5">
              <w:rPr>
                <w:b/>
                <w:sz w:val="28"/>
              </w:rPr>
              <w:t>STREET ART</w:t>
            </w:r>
          </w:p>
        </w:tc>
      </w:tr>
      <w:tr w:rsidR="00921187" w:rsidRPr="00C3569F" w:rsidTr="00443CC5">
        <w:tc>
          <w:tcPr>
            <w:tcW w:w="4621" w:type="dxa"/>
            <w:shd w:val="clear" w:color="auto" w:fill="auto"/>
          </w:tcPr>
          <w:p w:rsidR="00921187" w:rsidRPr="00C3569F" w:rsidRDefault="00921187" w:rsidP="00443CC5">
            <w:pPr>
              <w:spacing w:after="0" w:line="360" w:lineRule="auto"/>
            </w:pPr>
            <w:r w:rsidRPr="00443CC5">
              <w:rPr>
                <w:b/>
              </w:rPr>
              <w:t>(19)</w:t>
            </w:r>
            <w:r w:rsidRPr="00A100D2">
              <w:t xml:space="preserve"> </w:t>
            </w:r>
            <w:r w:rsidRPr="00443CC5">
              <w:rPr>
                <w:rFonts w:cs="Calibri"/>
                <w:u w:val="single"/>
              </w:rPr>
              <w:t>____________________</w:t>
            </w:r>
          </w:p>
        </w:tc>
        <w:tc>
          <w:tcPr>
            <w:tcW w:w="4621" w:type="dxa"/>
            <w:shd w:val="clear" w:color="auto" w:fill="auto"/>
          </w:tcPr>
          <w:p w:rsidR="00921187" w:rsidRPr="00C3569F" w:rsidRDefault="00921187" w:rsidP="00443CC5">
            <w:pPr>
              <w:spacing w:after="0" w:line="360" w:lineRule="auto"/>
            </w:pPr>
            <w:r>
              <w:t>Sticker art</w:t>
            </w:r>
          </w:p>
        </w:tc>
      </w:tr>
      <w:tr w:rsidR="00921187" w:rsidRPr="00C3569F" w:rsidTr="00443CC5">
        <w:tc>
          <w:tcPr>
            <w:tcW w:w="4621" w:type="dxa"/>
            <w:shd w:val="clear" w:color="auto" w:fill="auto"/>
          </w:tcPr>
          <w:p w:rsidR="00921187" w:rsidRPr="00C3569F" w:rsidRDefault="00921187" w:rsidP="00443CC5">
            <w:pPr>
              <w:spacing w:after="0" w:line="360" w:lineRule="auto"/>
            </w:pPr>
            <w:r>
              <w:t>Objects (everyday items or sculptures)</w:t>
            </w:r>
          </w:p>
        </w:tc>
        <w:tc>
          <w:tcPr>
            <w:tcW w:w="4621" w:type="dxa"/>
            <w:shd w:val="clear" w:color="auto" w:fill="auto"/>
          </w:tcPr>
          <w:p w:rsidR="00921187" w:rsidRPr="00C3569F" w:rsidRDefault="00921187" w:rsidP="00443CC5">
            <w:pPr>
              <w:spacing w:after="0" w:line="360" w:lineRule="auto"/>
            </w:pPr>
            <w:r w:rsidRPr="00443CC5">
              <w:rPr>
                <w:b/>
              </w:rPr>
              <w:t>(20)</w:t>
            </w:r>
            <w:r w:rsidRPr="00A100D2">
              <w:t xml:space="preserve"> </w:t>
            </w:r>
            <w:r w:rsidRPr="00443CC5">
              <w:rPr>
                <w:rFonts w:cs="Calibri"/>
                <w:u w:val="single"/>
              </w:rPr>
              <w:t>____________________</w:t>
            </w:r>
          </w:p>
        </w:tc>
      </w:tr>
      <w:tr w:rsidR="00921187" w:rsidRPr="00C3569F" w:rsidTr="00443CC5">
        <w:tc>
          <w:tcPr>
            <w:tcW w:w="4621" w:type="dxa"/>
            <w:shd w:val="clear" w:color="auto" w:fill="auto"/>
          </w:tcPr>
          <w:p w:rsidR="00921187" w:rsidRPr="00C3569F" w:rsidRDefault="00921187" w:rsidP="00443CC5">
            <w:pPr>
              <w:spacing w:after="0" w:line="360" w:lineRule="auto"/>
            </w:pPr>
            <w:r w:rsidRPr="00443CC5">
              <w:rPr>
                <w:b/>
              </w:rPr>
              <w:t>(21)</w:t>
            </w:r>
            <w:r>
              <w:t xml:space="preserve"> </w:t>
            </w:r>
            <w:r w:rsidRPr="00443CC5">
              <w:rPr>
                <w:rFonts w:cs="Calibri"/>
                <w:u w:val="single"/>
              </w:rPr>
              <w:t>____________________</w:t>
            </w:r>
          </w:p>
        </w:tc>
        <w:tc>
          <w:tcPr>
            <w:tcW w:w="4621" w:type="dxa"/>
            <w:shd w:val="clear" w:color="auto" w:fill="auto"/>
          </w:tcPr>
          <w:p w:rsidR="00921187" w:rsidRPr="00C3569F" w:rsidRDefault="00921187" w:rsidP="00443CC5">
            <w:pPr>
              <w:spacing w:after="0" w:line="360" w:lineRule="auto"/>
            </w:pPr>
            <w:r>
              <w:t xml:space="preserve">Shepard </w:t>
            </w:r>
            <w:proofErr w:type="spellStart"/>
            <w:r>
              <w:t>Fairey</w:t>
            </w:r>
            <w:proofErr w:type="spellEnd"/>
          </w:p>
        </w:tc>
      </w:tr>
    </w:tbl>
    <w:p w:rsidR="00921187" w:rsidRDefault="00921187" w:rsidP="00E93DAE">
      <w:pPr>
        <w:spacing w:after="0" w:line="240" w:lineRule="auto"/>
      </w:pPr>
    </w:p>
    <w:p w:rsidR="00921187" w:rsidRPr="003421E1" w:rsidRDefault="00921187" w:rsidP="00943A24">
      <w:pPr>
        <w:autoSpaceDE w:val="0"/>
        <w:autoSpaceDN w:val="0"/>
        <w:adjustRightInd w:val="0"/>
        <w:spacing w:after="0" w:line="240" w:lineRule="auto"/>
        <w:rPr>
          <w:rFonts w:cs="Cambria"/>
          <w:sz w:val="24"/>
          <w:u w:val="single"/>
          <w:lang w:val="en-US"/>
        </w:rPr>
      </w:pPr>
      <w:r w:rsidRPr="003421E1">
        <w:rPr>
          <w:rFonts w:cs="Cambria"/>
          <w:sz w:val="24"/>
          <w:u w:val="single"/>
          <w:lang w:val="en-US"/>
        </w:rPr>
        <w:t xml:space="preserve">Questions </w:t>
      </w:r>
      <w:r>
        <w:rPr>
          <w:rFonts w:cs="Cambria"/>
          <w:sz w:val="24"/>
          <w:u w:val="single"/>
          <w:lang w:val="en-US"/>
        </w:rPr>
        <w:t>22</w:t>
      </w:r>
      <w:r w:rsidRPr="003421E1">
        <w:rPr>
          <w:rFonts w:cs="Cambria"/>
          <w:sz w:val="24"/>
          <w:u w:val="single"/>
          <w:lang w:val="en-US"/>
        </w:rPr>
        <w:t>–</w:t>
      </w:r>
      <w:r>
        <w:rPr>
          <w:rFonts w:cs="Cambria"/>
          <w:sz w:val="24"/>
          <w:u w:val="single"/>
          <w:lang w:val="en-US"/>
        </w:rPr>
        <w:t>23</w:t>
      </w:r>
    </w:p>
    <w:p w:rsidR="00921187" w:rsidRDefault="00921187" w:rsidP="00943A24">
      <w:pPr>
        <w:autoSpaceDE w:val="0"/>
        <w:autoSpaceDN w:val="0"/>
        <w:adjustRightInd w:val="0"/>
        <w:spacing w:after="0" w:line="240" w:lineRule="auto"/>
        <w:rPr>
          <w:rFonts w:cs="Cambria"/>
          <w:sz w:val="24"/>
          <w:lang w:val="en-US"/>
        </w:rPr>
      </w:pPr>
      <w:r>
        <w:rPr>
          <w:rFonts w:cs="Cambria"/>
          <w:b/>
          <w:sz w:val="24"/>
          <w:lang w:val="en-US"/>
        </w:rPr>
        <w:t xml:space="preserve">Choose the best answers. </w:t>
      </w:r>
      <w:r w:rsidRPr="003421E1">
        <w:rPr>
          <w:rFonts w:cs="Cambria"/>
          <w:b/>
          <w:sz w:val="24"/>
          <w:lang w:val="en-US"/>
        </w:rPr>
        <w:t xml:space="preserve"> </w:t>
      </w:r>
    </w:p>
    <w:p w:rsidR="00921187" w:rsidRDefault="00921187" w:rsidP="00943A24">
      <w:pPr>
        <w:spacing w:after="0" w:line="360" w:lineRule="auto"/>
        <w:ind w:left="357" w:hanging="357"/>
        <w:rPr>
          <w:rFonts w:cs="Calibri"/>
        </w:rPr>
      </w:pPr>
    </w:p>
    <w:p w:rsidR="00921187" w:rsidRDefault="00921187" w:rsidP="00943A24">
      <w:pPr>
        <w:spacing w:after="0" w:line="360" w:lineRule="auto"/>
        <w:ind w:left="357" w:hanging="357"/>
        <w:rPr>
          <w:rFonts w:cs="Calibri"/>
        </w:rPr>
      </w:pPr>
      <w:r>
        <w:rPr>
          <w:rFonts w:cs="Calibri"/>
        </w:rPr>
        <w:t xml:space="preserve">22. </w:t>
      </w:r>
      <w:r>
        <w:rPr>
          <w:rFonts w:cs="Cambria"/>
        </w:rPr>
        <w:t>What style are the notes in A?</w:t>
      </w:r>
    </w:p>
    <w:p w:rsidR="00921187" w:rsidRPr="005E0819" w:rsidRDefault="00921187" w:rsidP="00943A24">
      <w:pPr>
        <w:spacing w:after="0" w:line="360" w:lineRule="auto"/>
        <w:ind w:left="360"/>
        <w:rPr>
          <w:rFonts w:cs="Calibri"/>
        </w:rPr>
      </w:pPr>
      <w:r w:rsidRPr="00943A24">
        <w:rPr>
          <w:rFonts w:cs="Calibri"/>
        </w:rPr>
        <w:t>A.</w:t>
      </w:r>
      <w:r w:rsidRPr="005E0819">
        <w:rPr>
          <w:rFonts w:cs="Calibri"/>
        </w:rPr>
        <w:t xml:space="preserve"> </w:t>
      </w:r>
      <w:r>
        <w:rPr>
          <w:rFonts w:cs="Cambria"/>
        </w:rPr>
        <w:t>cause and effect</w:t>
      </w:r>
    </w:p>
    <w:p w:rsidR="00921187" w:rsidRPr="00C52868" w:rsidRDefault="00921187" w:rsidP="00943A24">
      <w:pPr>
        <w:spacing w:after="0" w:line="360" w:lineRule="auto"/>
        <w:ind w:left="360"/>
        <w:rPr>
          <w:rFonts w:cs="Calibri"/>
        </w:rPr>
      </w:pPr>
      <w:r w:rsidRPr="00C52868">
        <w:rPr>
          <w:rFonts w:cs="Calibri"/>
        </w:rPr>
        <w:t>B. annotated</w:t>
      </w:r>
    </w:p>
    <w:p w:rsidR="00921187" w:rsidRPr="00C52868" w:rsidRDefault="00921187" w:rsidP="00943A24">
      <w:pPr>
        <w:spacing w:after="0" w:line="360" w:lineRule="auto"/>
        <w:ind w:left="360"/>
        <w:rPr>
          <w:rFonts w:cs="Calibri"/>
        </w:rPr>
      </w:pPr>
      <w:r w:rsidRPr="00C52868">
        <w:rPr>
          <w:rFonts w:cs="Calibri"/>
        </w:rPr>
        <w:t xml:space="preserve">C. </w:t>
      </w:r>
      <w:r w:rsidRPr="00C52868">
        <w:rPr>
          <w:rFonts w:cs="Cambria"/>
        </w:rPr>
        <w:t>list-organized</w:t>
      </w:r>
    </w:p>
    <w:p w:rsidR="00921187" w:rsidRPr="00C52868" w:rsidRDefault="00921187" w:rsidP="00943A24">
      <w:pPr>
        <w:spacing w:after="0" w:line="360" w:lineRule="auto"/>
        <w:ind w:left="357" w:hanging="357"/>
        <w:rPr>
          <w:rFonts w:cs="Calibri"/>
        </w:rPr>
      </w:pPr>
    </w:p>
    <w:p w:rsidR="00921187" w:rsidRPr="00C52868" w:rsidRDefault="00921187" w:rsidP="00943A24">
      <w:pPr>
        <w:spacing w:after="0" w:line="360" w:lineRule="auto"/>
        <w:ind w:left="357" w:hanging="357"/>
        <w:rPr>
          <w:rFonts w:cs="Calibri"/>
        </w:rPr>
      </w:pPr>
      <w:r w:rsidRPr="00C52868">
        <w:rPr>
          <w:rFonts w:cs="Calibri"/>
        </w:rPr>
        <w:t xml:space="preserve">23. </w:t>
      </w:r>
      <w:r w:rsidRPr="00C52868">
        <w:rPr>
          <w:rFonts w:cs="Cambria"/>
        </w:rPr>
        <w:t>What style are the notes in B?</w:t>
      </w:r>
    </w:p>
    <w:p w:rsidR="00921187" w:rsidRPr="00C52868" w:rsidRDefault="00921187" w:rsidP="00943A24">
      <w:pPr>
        <w:spacing w:after="0" w:line="360" w:lineRule="auto"/>
        <w:ind w:left="360"/>
        <w:rPr>
          <w:rFonts w:cs="Calibri"/>
        </w:rPr>
      </w:pPr>
      <w:r w:rsidRPr="00C52868">
        <w:rPr>
          <w:rFonts w:cs="Calibri"/>
        </w:rPr>
        <w:t xml:space="preserve">A. </w:t>
      </w:r>
      <w:r w:rsidRPr="00C52868">
        <w:rPr>
          <w:rFonts w:cs="Cambria"/>
        </w:rPr>
        <w:t>compare &amp; contrast</w:t>
      </w:r>
    </w:p>
    <w:p w:rsidR="00921187" w:rsidRPr="00C52868" w:rsidRDefault="00921187" w:rsidP="00943A24">
      <w:pPr>
        <w:spacing w:after="0" w:line="360" w:lineRule="auto"/>
        <w:ind w:left="360"/>
        <w:rPr>
          <w:rFonts w:cs="Calibri"/>
        </w:rPr>
      </w:pPr>
      <w:r w:rsidRPr="00C52868">
        <w:rPr>
          <w:rFonts w:cs="Calibri"/>
        </w:rPr>
        <w:t xml:space="preserve">B. </w:t>
      </w:r>
      <w:r w:rsidRPr="00C52868">
        <w:rPr>
          <w:rFonts w:cs="Cambria"/>
        </w:rPr>
        <w:t>split-page format</w:t>
      </w:r>
    </w:p>
    <w:p w:rsidR="00921187" w:rsidRPr="005E0819" w:rsidRDefault="00921187" w:rsidP="00943A24">
      <w:pPr>
        <w:spacing w:after="0" w:line="360" w:lineRule="auto"/>
        <w:ind w:left="360"/>
        <w:rPr>
          <w:rFonts w:cs="Calibri"/>
        </w:rPr>
      </w:pPr>
      <w:r w:rsidRPr="00C52868">
        <w:rPr>
          <w:rFonts w:cs="Calibri"/>
        </w:rPr>
        <w:t xml:space="preserve">C. </w:t>
      </w:r>
      <w:r w:rsidRPr="00C52868">
        <w:rPr>
          <w:rFonts w:cs="Cambria"/>
        </w:rPr>
        <w:t>abbreviated</w:t>
      </w:r>
    </w:p>
    <w:p w:rsidR="00921187" w:rsidRPr="00AD5CE2" w:rsidRDefault="00921187" w:rsidP="00093DF3">
      <w:pPr>
        <w:spacing w:after="0" w:line="240" w:lineRule="auto"/>
        <w:rPr>
          <w:rFonts w:cs="Calibri"/>
        </w:rPr>
      </w:pPr>
    </w:p>
    <w:p w:rsidR="00921187" w:rsidRPr="003421E1" w:rsidRDefault="005509C0" w:rsidP="008B4455">
      <w:pPr>
        <w:autoSpaceDE w:val="0"/>
        <w:autoSpaceDN w:val="0"/>
        <w:adjustRightInd w:val="0"/>
        <w:spacing w:after="0" w:line="240" w:lineRule="auto"/>
        <w:rPr>
          <w:rFonts w:cs="Cambria"/>
          <w:sz w:val="24"/>
          <w:u w:val="single"/>
          <w:lang w:val="en-US"/>
        </w:rPr>
      </w:pPr>
      <w:r>
        <w:rPr>
          <w:rFonts w:cs="Cambria"/>
          <w:sz w:val="24"/>
          <w:u w:val="single"/>
          <w:lang w:val="en-US"/>
        </w:rPr>
        <w:br w:type="page"/>
      </w:r>
      <w:r w:rsidR="00921187" w:rsidRPr="003421E1">
        <w:rPr>
          <w:rFonts w:cs="Cambria"/>
          <w:sz w:val="24"/>
          <w:u w:val="single"/>
          <w:lang w:val="en-US"/>
        </w:rPr>
        <w:lastRenderedPageBreak/>
        <w:t xml:space="preserve">Questions </w:t>
      </w:r>
      <w:r w:rsidR="00921187">
        <w:rPr>
          <w:rFonts w:cs="Cambria"/>
          <w:sz w:val="24"/>
          <w:u w:val="single"/>
          <w:lang w:val="en-US"/>
        </w:rPr>
        <w:t>24</w:t>
      </w:r>
      <w:r w:rsidR="00921187" w:rsidRPr="003421E1">
        <w:rPr>
          <w:rFonts w:cs="Cambria"/>
          <w:sz w:val="24"/>
          <w:u w:val="single"/>
          <w:lang w:val="en-US"/>
        </w:rPr>
        <w:t>–</w:t>
      </w:r>
      <w:r w:rsidR="00921187">
        <w:rPr>
          <w:rFonts w:cs="Cambria"/>
          <w:sz w:val="24"/>
          <w:u w:val="single"/>
          <w:lang w:val="en-US"/>
        </w:rPr>
        <w:t>27</w:t>
      </w:r>
    </w:p>
    <w:p w:rsidR="00921187" w:rsidRPr="003421E1" w:rsidRDefault="00921187" w:rsidP="008B4455">
      <w:pPr>
        <w:autoSpaceDE w:val="0"/>
        <w:autoSpaceDN w:val="0"/>
        <w:adjustRightInd w:val="0"/>
        <w:spacing w:after="0" w:line="240" w:lineRule="auto"/>
        <w:rPr>
          <w:rFonts w:cs="Cambria"/>
          <w:b/>
          <w:sz w:val="24"/>
          <w:lang w:val="en-US"/>
        </w:rPr>
      </w:pPr>
      <w:r>
        <w:rPr>
          <w:rFonts w:cs="Cambria"/>
          <w:b/>
          <w:sz w:val="24"/>
          <w:lang w:val="en-US"/>
        </w:rPr>
        <w:t xml:space="preserve">Choose the correct words to complete the text. </w:t>
      </w:r>
      <w:r w:rsidRPr="003421E1">
        <w:rPr>
          <w:rFonts w:cs="Cambria"/>
          <w:b/>
          <w:sz w:val="24"/>
          <w:lang w:val="en-US"/>
        </w:rPr>
        <w:t xml:space="preserve"> </w:t>
      </w:r>
    </w:p>
    <w:p w:rsidR="00921187" w:rsidRPr="00AD5CE2" w:rsidRDefault="00921187" w:rsidP="00E93DAE">
      <w:pPr>
        <w:spacing w:after="0" w:line="240" w:lineRule="auto"/>
        <w:rPr>
          <w:rFonts w:cs="Calibri"/>
        </w:rPr>
      </w:pPr>
    </w:p>
    <w:p w:rsidR="00921187" w:rsidRPr="00AD5CE2" w:rsidRDefault="00921187" w:rsidP="00AD5CE2">
      <w:pPr>
        <w:autoSpaceDE w:val="0"/>
        <w:autoSpaceDN w:val="0"/>
        <w:adjustRightInd w:val="0"/>
        <w:spacing w:after="0" w:line="360" w:lineRule="auto"/>
        <w:rPr>
          <w:rFonts w:cs="Calibri"/>
        </w:rPr>
      </w:pPr>
      <w:r>
        <w:rPr>
          <w:rFonts w:cs="Calibri"/>
          <w:lang w:val="en-US"/>
        </w:rPr>
        <w:t>In a presentation, remember that t</w:t>
      </w:r>
      <w:r w:rsidRPr="00AD5CE2">
        <w:rPr>
          <w:rFonts w:cs="Calibri"/>
          <w:lang w:val="en-US"/>
        </w:rPr>
        <w:t xml:space="preserve">he ending is as important to </w:t>
      </w:r>
      <w:r>
        <w:rPr>
          <w:rFonts w:cs="Calibri"/>
          <w:lang w:val="en-US"/>
        </w:rPr>
        <w:t>its success</w:t>
      </w:r>
      <w:r w:rsidRPr="00AD5CE2">
        <w:rPr>
          <w:rFonts w:cs="Calibri"/>
          <w:lang w:val="en-US"/>
        </w:rPr>
        <w:t xml:space="preserve"> as the</w:t>
      </w:r>
      <w:r>
        <w:rPr>
          <w:rFonts w:cs="Calibri"/>
          <w:lang w:val="en-US"/>
        </w:rPr>
        <w:t xml:space="preserve"> </w:t>
      </w:r>
      <w:r w:rsidRPr="00AD5CE2">
        <w:rPr>
          <w:rFonts w:cs="Calibri"/>
          <w:lang w:val="en-US"/>
        </w:rPr>
        <w:t xml:space="preserve">beginning. A strong conclusion will make </w:t>
      </w:r>
      <w:r>
        <w:rPr>
          <w:rFonts w:cs="Calibri"/>
          <w:b/>
          <w:lang w:val="en-US"/>
        </w:rPr>
        <w:t>(24</w:t>
      </w:r>
      <w:r w:rsidRPr="003369BF">
        <w:rPr>
          <w:rFonts w:cs="Calibri"/>
          <w:b/>
          <w:lang w:val="en-US"/>
        </w:rPr>
        <w:t>)</w:t>
      </w:r>
      <w:r>
        <w:rPr>
          <w:rFonts w:cs="Calibri"/>
          <w:lang w:val="en-US"/>
        </w:rPr>
        <w:t xml:space="preserve"> </w:t>
      </w:r>
      <w:r w:rsidRPr="003369BF">
        <w:rPr>
          <w:rFonts w:cs="Calibri"/>
          <w:i/>
          <w:lang w:val="en-US"/>
        </w:rPr>
        <w:t xml:space="preserve">basic </w:t>
      </w:r>
      <w:r w:rsidRPr="00C52868">
        <w:rPr>
          <w:rFonts w:cs="Calibri"/>
          <w:i/>
          <w:lang w:val="en-US"/>
        </w:rPr>
        <w:t>/ key</w:t>
      </w:r>
      <w:r w:rsidRPr="00C52868">
        <w:rPr>
          <w:rFonts w:cs="Calibri"/>
          <w:lang w:val="en-US"/>
        </w:rPr>
        <w:t xml:space="preserve"> points more memorable and help your audience to see how the ideas are relevant to their own lives. An effective ending will do three things: 1. signal that you are about to </w:t>
      </w:r>
      <w:r w:rsidRPr="00C52868">
        <w:rPr>
          <w:rFonts w:cs="Calibri"/>
          <w:b/>
          <w:lang w:val="en-US"/>
        </w:rPr>
        <w:t>(25)</w:t>
      </w:r>
      <w:r w:rsidRPr="00C52868">
        <w:rPr>
          <w:rFonts w:cs="Calibri"/>
          <w:lang w:val="en-US"/>
        </w:rPr>
        <w:t xml:space="preserve"> </w:t>
      </w:r>
      <w:r w:rsidRPr="00C52868">
        <w:rPr>
          <w:rFonts w:cs="Calibri"/>
          <w:i/>
          <w:lang w:val="en-US"/>
        </w:rPr>
        <w:t>conclude / define</w:t>
      </w:r>
      <w:r w:rsidRPr="00C52868">
        <w:rPr>
          <w:rFonts w:cs="Calibri"/>
          <w:lang w:val="en-US"/>
        </w:rPr>
        <w:t xml:space="preserve">; </w:t>
      </w:r>
      <w:r w:rsidRPr="00C52868">
        <w:rPr>
          <w:rFonts w:cs="Calibri"/>
          <w:b/>
          <w:lang w:val="en-US"/>
        </w:rPr>
        <w:t>(26)</w:t>
      </w:r>
      <w:r w:rsidRPr="00C52868">
        <w:rPr>
          <w:rFonts w:cs="Calibri"/>
          <w:lang w:val="en-US"/>
        </w:rPr>
        <w:t xml:space="preserve"> 2. </w:t>
      </w:r>
      <w:proofErr w:type="gramStart"/>
      <w:r w:rsidRPr="00C52868">
        <w:rPr>
          <w:rFonts w:cs="Calibri"/>
          <w:i/>
          <w:lang w:val="en-US"/>
        </w:rPr>
        <w:t>highlight</w:t>
      </w:r>
      <w:proofErr w:type="gramEnd"/>
      <w:r w:rsidRPr="00C52868">
        <w:rPr>
          <w:rFonts w:cs="Calibri"/>
          <w:i/>
          <w:lang w:val="en-US"/>
        </w:rPr>
        <w:t xml:space="preserve"> / explain</w:t>
      </w:r>
      <w:r w:rsidRPr="00C52868">
        <w:rPr>
          <w:rFonts w:cs="Calibri"/>
          <w:lang w:val="en-US"/>
        </w:rPr>
        <w:t xml:space="preserve"> the main ideas, and 3. </w:t>
      </w:r>
      <w:proofErr w:type="gramStart"/>
      <w:r w:rsidRPr="00C52868">
        <w:rPr>
          <w:rFonts w:cs="Calibri"/>
          <w:lang w:val="en-US"/>
        </w:rPr>
        <w:t>deliver</w:t>
      </w:r>
      <w:proofErr w:type="gramEnd"/>
      <w:r w:rsidRPr="00C52868">
        <w:rPr>
          <w:rFonts w:cs="Calibri"/>
          <w:lang w:val="en-US"/>
        </w:rPr>
        <w:t xml:space="preserve"> a “take-home message.” That message could be a </w:t>
      </w:r>
      <w:r w:rsidRPr="00C52868">
        <w:rPr>
          <w:rFonts w:cs="Calibri"/>
          <w:b/>
          <w:lang w:val="en-US"/>
        </w:rPr>
        <w:t>(27)</w:t>
      </w:r>
      <w:r w:rsidRPr="00C52868">
        <w:rPr>
          <w:rFonts w:cs="Calibri"/>
          <w:lang w:val="en-US"/>
        </w:rPr>
        <w:t xml:space="preserve"> </w:t>
      </w:r>
      <w:r w:rsidRPr="00C52868">
        <w:rPr>
          <w:rFonts w:cs="Calibri"/>
          <w:i/>
          <w:lang w:val="en-US"/>
        </w:rPr>
        <w:t>new / final</w:t>
      </w:r>
      <w:r w:rsidRPr="00C52868">
        <w:rPr>
          <w:rFonts w:cs="Calibri"/>
          <w:lang w:val="en-US"/>
        </w:rPr>
        <w:t xml:space="preserve"> thought</w:t>
      </w:r>
      <w:r w:rsidRPr="00AD5CE2">
        <w:rPr>
          <w:rFonts w:cs="Calibri"/>
          <w:lang w:val="en-US"/>
        </w:rPr>
        <w:t>, a recommendation,</w:t>
      </w:r>
      <w:r>
        <w:rPr>
          <w:rFonts w:cs="Calibri"/>
          <w:lang w:val="en-US"/>
        </w:rPr>
        <w:t xml:space="preserve"> </w:t>
      </w:r>
      <w:r w:rsidRPr="00AD5CE2">
        <w:rPr>
          <w:rFonts w:cs="Calibri"/>
          <w:lang w:val="en-US"/>
        </w:rPr>
        <w:t>a prediction, a challenge, or a question. The take-home message</w:t>
      </w:r>
      <w:r>
        <w:rPr>
          <w:rFonts w:cs="Calibri"/>
          <w:lang w:val="en-US"/>
        </w:rPr>
        <w:t xml:space="preserve"> </w:t>
      </w:r>
      <w:r w:rsidRPr="00AD5CE2">
        <w:rPr>
          <w:rFonts w:cs="Calibri"/>
          <w:lang w:val="en-US"/>
        </w:rPr>
        <w:t>encourages your audience to reflect on how your ideas connect to</w:t>
      </w:r>
      <w:r>
        <w:rPr>
          <w:rFonts w:cs="Calibri"/>
          <w:lang w:val="en-US"/>
        </w:rPr>
        <w:t xml:space="preserve"> </w:t>
      </w:r>
      <w:r w:rsidRPr="00AD5CE2">
        <w:rPr>
          <w:rFonts w:cs="Calibri"/>
          <w:lang w:val="en-US"/>
        </w:rPr>
        <w:t>their personal lives, today’s world, and the future.</w:t>
      </w:r>
    </w:p>
    <w:p w:rsidR="00921187" w:rsidRDefault="00921187" w:rsidP="00E93DAE">
      <w:pPr>
        <w:spacing w:after="0" w:line="240" w:lineRule="auto"/>
        <w:rPr>
          <w:rFonts w:cs="Calibri"/>
        </w:rPr>
      </w:pPr>
    </w:p>
    <w:p w:rsidR="00921187" w:rsidRPr="003421E1" w:rsidRDefault="00921187" w:rsidP="00332144">
      <w:pPr>
        <w:autoSpaceDE w:val="0"/>
        <w:autoSpaceDN w:val="0"/>
        <w:adjustRightInd w:val="0"/>
        <w:spacing w:after="0" w:line="240" w:lineRule="auto"/>
        <w:rPr>
          <w:rFonts w:cs="Cambria"/>
          <w:sz w:val="24"/>
          <w:u w:val="single"/>
          <w:lang w:val="en-US"/>
        </w:rPr>
      </w:pPr>
      <w:r w:rsidRPr="003421E1">
        <w:rPr>
          <w:rFonts w:cs="Cambria"/>
          <w:sz w:val="24"/>
          <w:u w:val="single"/>
          <w:lang w:val="en-US"/>
        </w:rPr>
        <w:t xml:space="preserve">Questions </w:t>
      </w:r>
      <w:r>
        <w:rPr>
          <w:rFonts w:cs="Cambria"/>
          <w:sz w:val="24"/>
          <w:u w:val="single"/>
          <w:lang w:val="en-US"/>
        </w:rPr>
        <w:t>28</w:t>
      </w:r>
      <w:r w:rsidRPr="003421E1">
        <w:rPr>
          <w:rFonts w:cs="Cambria"/>
          <w:sz w:val="24"/>
          <w:u w:val="single"/>
          <w:lang w:val="en-US"/>
        </w:rPr>
        <w:t>–</w:t>
      </w:r>
      <w:r>
        <w:rPr>
          <w:rFonts w:cs="Cambria"/>
          <w:sz w:val="24"/>
          <w:u w:val="single"/>
          <w:lang w:val="en-US"/>
        </w:rPr>
        <w:t>31</w:t>
      </w:r>
    </w:p>
    <w:p w:rsidR="00921187" w:rsidRPr="003421E1" w:rsidRDefault="00921187" w:rsidP="00332144">
      <w:pPr>
        <w:autoSpaceDE w:val="0"/>
        <w:autoSpaceDN w:val="0"/>
        <w:adjustRightInd w:val="0"/>
        <w:spacing w:after="0" w:line="240" w:lineRule="auto"/>
        <w:rPr>
          <w:rFonts w:cs="Cambria"/>
          <w:b/>
          <w:sz w:val="24"/>
          <w:lang w:val="en-US"/>
        </w:rPr>
      </w:pPr>
      <w:r>
        <w:rPr>
          <w:rFonts w:cs="Cambria"/>
          <w:b/>
          <w:sz w:val="24"/>
          <w:lang w:val="en-US"/>
        </w:rPr>
        <w:t xml:space="preserve">Match two correct examples of verbal or non-verbal signals with each purpose for using them. Three examples are not used. </w:t>
      </w:r>
      <w:r w:rsidRPr="003421E1">
        <w:rPr>
          <w:rFonts w:cs="Cambria"/>
          <w:b/>
          <w:sz w:val="24"/>
          <w:lang w:val="en-US"/>
        </w:rPr>
        <w:t xml:space="preserve"> </w:t>
      </w:r>
    </w:p>
    <w:p w:rsidR="00921187" w:rsidRDefault="00921187" w:rsidP="00E93DAE">
      <w:pPr>
        <w:spacing w:after="0" w:line="240" w:lineRule="auto"/>
        <w:rPr>
          <w:rFonts w:cs="Calibri"/>
        </w:rPr>
      </w:pPr>
    </w:p>
    <w:p w:rsidR="00921187" w:rsidRDefault="00921187" w:rsidP="00180B14">
      <w:pPr>
        <w:spacing w:after="0" w:line="360" w:lineRule="auto"/>
        <w:rPr>
          <w:rFonts w:cs="Calibri"/>
        </w:rPr>
      </w:pPr>
      <w:r>
        <w:rPr>
          <w:rFonts w:cs="Calibri"/>
        </w:rPr>
        <w:t xml:space="preserve">28. </w:t>
      </w:r>
      <w:proofErr w:type="gramStart"/>
      <w:r>
        <w:rPr>
          <w:rFonts w:cs="Calibri"/>
        </w:rPr>
        <w:t>to</w:t>
      </w:r>
      <w:proofErr w:type="gramEnd"/>
      <w:r>
        <w:rPr>
          <w:rFonts w:cs="Calibri"/>
        </w:rPr>
        <w:t xml:space="preserve"> let others know you’re preparing to make a point </w:t>
      </w:r>
      <w:r>
        <w:rPr>
          <w:rFonts w:cs="Calibri"/>
        </w:rPr>
        <w:tab/>
      </w:r>
      <w:r>
        <w:rPr>
          <w:rFonts w:cs="Calibri"/>
        </w:rPr>
        <w:tab/>
      </w:r>
      <w:r w:rsidRPr="00CE09A6">
        <w:rPr>
          <w:rFonts w:cs="Calibri"/>
          <w:u w:val="single"/>
        </w:rPr>
        <w:t>___</w:t>
      </w:r>
      <w:r>
        <w:rPr>
          <w:rFonts w:cs="Calibri"/>
        </w:rPr>
        <w:t xml:space="preserve"> / </w:t>
      </w:r>
      <w:r w:rsidRPr="00CE09A6">
        <w:rPr>
          <w:rFonts w:cs="Calibri"/>
          <w:u w:val="single"/>
        </w:rPr>
        <w:t>___</w:t>
      </w:r>
      <w:r>
        <w:rPr>
          <w:rFonts w:cs="Calibri"/>
        </w:rPr>
        <w:t xml:space="preserve"> </w:t>
      </w:r>
    </w:p>
    <w:p w:rsidR="00921187" w:rsidRDefault="00921187" w:rsidP="00180B14">
      <w:pPr>
        <w:spacing w:after="0" w:line="360" w:lineRule="auto"/>
        <w:rPr>
          <w:rFonts w:cs="Calibri"/>
        </w:rPr>
      </w:pPr>
      <w:r>
        <w:rPr>
          <w:rFonts w:cs="Calibri"/>
        </w:rPr>
        <w:t xml:space="preserve">29. </w:t>
      </w:r>
      <w:proofErr w:type="gramStart"/>
      <w:r>
        <w:rPr>
          <w:rFonts w:cs="Calibri"/>
        </w:rPr>
        <w:t>to</w:t>
      </w:r>
      <w:proofErr w:type="gramEnd"/>
      <w:r>
        <w:rPr>
          <w:rFonts w:cs="Calibri"/>
        </w:rPr>
        <w:t xml:space="preserve"> indicate that information is important </w:t>
      </w:r>
      <w:r>
        <w:rPr>
          <w:rFonts w:cs="Calibri"/>
        </w:rPr>
        <w:tab/>
      </w:r>
      <w:r>
        <w:rPr>
          <w:rFonts w:cs="Calibri"/>
        </w:rPr>
        <w:tab/>
      </w:r>
      <w:r>
        <w:rPr>
          <w:rFonts w:cs="Calibri"/>
        </w:rPr>
        <w:tab/>
      </w:r>
      <w:r w:rsidRPr="00CE09A6">
        <w:rPr>
          <w:rFonts w:cs="Calibri"/>
          <w:u w:val="single"/>
        </w:rPr>
        <w:t>___</w:t>
      </w:r>
      <w:r>
        <w:rPr>
          <w:rFonts w:cs="Calibri"/>
        </w:rPr>
        <w:t xml:space="preserve"> / </w:t>
      </w:r>
      <w:r w:rsidRPr="00CE09A6">
        <w:rPr>
          <w:rFonts w:cs="Calibri"/>
          <w:u w:val="single"/>
        </w:rPr>
        <w:t>___</w:t>
      </w:r>
    </w:p>
    <w:p w:rsidR="00921187" w:rsidRDefault="00921187" w:rsidP="00180B14">
      <w:pPr>
        <w:spacing w:after="0" w:line="360" w:lineRule="auto"/>
        <w:rPr>
          <w:rFonts w:cs="Calibri"/>
        </w:rPr>
      </w:pPr>
      <w:r>
        <w:rPr>
          <w:rFonts w:cs="Calibri"/>
        </w:rPr>
        <w:t xml:space="preserve">30. </w:t>
      </w:r>
      <w:proofErr w:type="gramStart"/>
      <w:r>
        <w:rPr>
          <w:rFonts w:cs="Calibri"/>
        </w:rPr>
        <w:t>to</w:t>
      </w:r>
      <w:proofErr w:type="gramEnd"/>
      <w:r>
        <w:rPr>
          <w:rFonts w:cs="Calibri"/>
        </w:rPr>
        <w:t xml:space="preserve"> show that you’re collecting your thoughts</w:t>
      </w:r>
      <w:r>
        <w:rPr>
          <w:rFonts w:cs="Calibri"/>
        </w:rPr>
        <w:tab/>
      </w:r>
      <w:r>
        <w:rPr>
          <w:rFonts w:cs="Calibri"/>
        </w:rPr>
        <w:tab/>
      </w:r>
      <w:r>
        <w:rPr>
          <w:rFonts w:cs="Calibri"/>
        </w:rPr>
        <w:tab/>
      </w:r>
      <w:r w:rsidRPr="00CE09A6">
        <w:rPr>
          <w:rFonts w:cs="Calibri"/>
          <w:u w:val="single"/>
        </w:rPr>
        <w:t>___</w:t>
      </w:r>
      <w:r>
        <w:rPr>
          <w:rFonts w:cs="Calibri"/>
        </w:rPr>
        <w:t xml:space="preserve"> / </w:t>
      </w:r>
      <w:r w:rsidRPr="00CE09A6">
        <w:rPr>
          <w:rFonts w:cs="Calibri"/>
          <w:u w:val="single"/>
        </w:rPr>
        <w:t>___</w:t>
      </w:r>
      <w:r>
        <w:rPr>
          <w:rFonts w:cs="Calibri"/>
        </w:rPr>
        <w:t xml:space="preserve"> </w:t>
      </w:r>
    </w:p>
    <w:p w:rsidR="00921187" w:rsidRDefault="00921187" w:rsidP="00180B14">
      <w:pPr>
        <w:spacing w:after="0" w:line="360" w:lineRule="auto"/>
        <w:rPr>
          <w:rFonts w:cs="Calibri"/>
        </w:rPr>
      </w:pPr>
      <w:r>
        <w:rPr>
          <w:rFonts w:cs="Calibri"/>
        </w:rPr>
        <w:t xml:space="preserve">31. </w:t>
      </w:r>
      <w:proofErr w:type="gramStart"/>
      <w:r>
        <w:rPr>
          <w:rFonts w:cs="Calibri"/>
        </w:rPr>
        <w:t>to</w:t>
      </w:r>
      <w:proofErr w:type="gramEnd"/>
      <w:r>
        <w:rPr>
          <w:rFonts w:cs="Calibri"/>
        </w:rPr>
        <w:t xml:space="preserve"> communicate effectively</w:t>
      </w:r>
      <w:r>
        <w:rPr>
          <w:rFonts w:cs="Calibri"/>
        </w:rPr>
        <w:tab/>
      </w:r>
      <w:r>
        <w:rPr>
          <w:rFonts w:cs="Calibri"/>
        </w:rPr>
        <w:tab/>
      </w:r>
      <w:r>
        <w:rPr>
          <w:rFonts w:cs="Calibri"/>
        </w:rPr>
        <w:tab/>
      </w:r>
      <w:r>
        <w:rPr>
          <w:rFonts w:cs="Calibri"/>
        </w:rPr>
        <w:tab/>
      </w:r>
      <w:r>
        <w:rPr>
          <w:rFonts w:cs="Calibri"/>
        </w:rPr>
        <w:tab/>
      </w:r>
      <w:r w:rsidRPr="005F7C3E">
        <w:rPr>
          <w:rFonts w:cs="Calibri"/>
          <w:u w:val="single"/>
        </w:rPr>
        <w:t>___</w:t>
      </w:r>
      <w:r>
        <w:rPr>
          <w:rFonts w:cs="Calibri"/>
        </w:rPr>
        <w:t xml:space="preserve"> / </w:t>
      </w:r>
      <w:r w:rsidRPr="005F7C3E">
        <w:rPr>
          <w:rFonts w:cs="Calibri"/>
          <w:u w:val="single"/>
        </w:rPr>
        <w:t>___</w:t>
      </w:r>
      <w:r>
        <w:rPr>
          <w:rFonts w:cs="Calibri"/>
        </w:rPr>
        <w:tab/>
      </w:r>
      <w:r>
        <w:rPr>
          <w:rFonts w:cs="Calibri"/>
        </w:rPr>
        <w:tab/>
      </w:r>
      <w:r>
        <w:rPr>
          <w:rFonts w:cs="Calibri"/>
        </w:rPr>
        <w:tab/>
      </w:r>
    </w:p>
    <w:p w:rsidR="00921187" w:rsidRDefault="00921187" w:rsidP="00180B14">
      <w:pPr>
        <w:spacing w:after="0" w:line="360" w:lineRule="auto"/>
        <w:rPr>
          <w:rFonts w:cs="Calibri"/>
        </w:rPr>
      </w:pPr>
    </w:p>
    <w:p w:rsidR="00921187" w:rsidRDefault="00921187" w:rsidP="00180B14">
      <w:pPr>
        <w:spacing w:after="0" w:line="360" w:lineRule="auto"/>
        <w:rPr>
          <w:rFonts w:cs="Calibri"/>
        </w:rPr>
      </w:pPr>
      <w:r>
        <w:rPr>
          <w:rFonts w:cs="Calibri"/>
        </w:rPr>
        <w:t>A. use fingers to count out points</w:t>
      </w:r>
    </w:p>
    <w:p w:rsidR="00921187" w:rsidRDefault="00921187" w:rsidP="00180B14">
      <w:pPr>
        <w:spacing w:after="0" w:line="360" w:lineRule="auto"/>
        <w:rPr>
          <w:rFonts w:cs="Calibri"/>
        </w:rPr>
      </w:pPr>
      <w:r>
        <w:rPr>
          <w:rFonts w:cs="Calibri"/>
        </w:rPr>
        <w:t>B. Thank you.</w:t>
      </w:r>
    </w:p>
    <w:p w:rsidR="00921187" w:rsidRDefault="00921187" w:rsidP="00180B14">
      <w:pPr>
        <w:spacing w:after="0" w:line="360" w:lineRule="auto"/>
        <w:rPr>
          <w:rFonts w:cs="Calibri"/>
        </w:rPr>
      </w:pPr>
      <w:r>
        <w:rPr>
          <w:rFonts w:cs="Calibri"/>
        </w:rPr>
        <w:t>C. I’m not sure what to think.</w:t>
      </w:r>
    </w:p>
    <w:p w:rsidR="00921187" w:rsidRDefault="00921187" w:rsidP="00180B14">
      <w:pPr>
        <w:spacing w:after="0" w:line="360" w:lineRule="auto"/>
        <w:rPr>
          <w:rFonts w:cs="Calibri"/>
        </w:rPr>
      </w:pPr>
      <w:r>
        <w:rPr>
          <w:rFonts w:cs="Calibri"/>
        </w:rPr>
        <w:t xml:space="preserve">D. </w:t>
      </w:r>
      <w:proofErr w:type="gramStart"/>
      <w:r>
        <w:rPr>
          <w:rFonts w:cs="Calibri"/>
        </w:rPr>
        <w:t>Hmmm, . . .</w:t>
      </w:r>
      <w:proofErr w:type="gramEnd"/>
    </w:p>
    <w:p w:rsidR="00921187" w:rsidRDefault="00921187" w:rsidP="00180B14">
      <w:pPr>
        <w:spacing w:after="0" w:line="360" w:lineRule="auto"/>
        <w:rPr>
          <w:rFonts w:cs="Calibri"/>
        </w:rPr>
      </w:pPr>
      <w:r>
        <w:rPr>
          <w:rFonts w:cs="Calibri"/>
        </w:rPr>
        <w:t xml:space="preserve">E. use hand gestures to help the audience understand you </w:t>
      </w:r>
    </w:p>
    <w:p w:rsidR="00921187" w:rsidRDefault="00921187" w:rsidP="00180B14">
      <w:pPr>
        <w:spacing w:after="0" w:line="360" w:lineRule="auto"/>
        <w:rPr>
          <w:rFonts w:cs="Calibri"/>
        </w:rPr>
      </w:pPr>
      <w:r>
        <w:rPr>
          <w:rFonts w:cs="Calibri"/>
        </w:rPr>
        <w:t>F. point to information on the board</w:t>
      </w:r>
    </w:p>
    <w:p w:rsidR="00921187" w:rsidRDefault="00921187" w:rsidP="00180B14">
      <w:pPr>
        <w:spacing w:after="0" w:line="360" w:lineRule="auto"/>
        <w:rPr>
          <w:rFonts w:cs="Calibri"/>
        </w:rPr>
      </w:pPr>
      <w:r>
        <w:rPr>
          <w:rFonts w:cs="Calibri"/>
        </w:rPr>
        <w:t>G. Okay, so . . .</w:t>
      </w:r>
    </w:p>
    <w:p w:rsidR="00921187" w:rsidRDefault="00921187" w:rsidP="00180B14">
      <w:pPr>
        <w:spacing w:after="0" w:line="360" w:lineRule="auto"/>
        <w:rPr>
          <w:rFonts w:cs="Calibri"/>
        </w:rPr>
      </w:pPr>
      <w:r>
        <w:rPr>
          <w:rFonts w:cs="Calibri"/>
        </w:rPr>
        <w:t>H. That’s a good question.</w:t>
      </w:r>
    </w:p>
    <w:p w:rsidR="00921187" w:rsidRDefault="00921187" w:rsidP="00180B14">
      <w:pPr>
        <w:spacing w:after="0" w:line="360" w:lineRule="auto"/>
        <w:rPr>
          <w:rFonts w:cs="Calibri"/>
        </w:rPr>
      </w:pPr>
      <w:r>
        <w:rPr>
          <w:rFonts w:cs="Calibri"/>
        </w:rPr>
        <w:t>I. speak very quietly</w:t>
      </w:r>
    </w:p>
    <w:p w:rsidR="00921187" w:rsidRDefault="00921187" w:rsidP="00180B14">
      <w:pPr>
        <w:spacing w:after="0" w:line="360" w:lineRule="auto"/>
        <w:rPr>
          <w:rFonts w:cs="Calibri"/>
        </w:rPr>
      </w:pPr>
      <w:r>
        <w:rPr>
          <w:rFonts w:cs="Calibri"/>
        </w:rPr>
        <w:t>J. use facial expressions to show confidence</w:t>
      </w:r>
    </w:p>
    <w:p w:rsidR="00921187" w:rsidRDefault="00921187" w:rsidP="00180B14">
      <w:pPr>
        <w:spacing w:after="0" w:line="360" w:lineRule="auto"/>
        <w:rPr>
          <w:rFonts w:cs="Calibri"/>
        </w:rPr>
      </w:pPr>
      <w:r>
        <w:rPr>
          <w:rFonts w:cs="Calibri"/>
        </w:rPr>
        <w:t xml:space="preserve">K. That’s all </w:t>
      </w:r>
      <w:proofErr w:type="gramStart"/>
      <w:r>
        <w:rPr>
          <w:rFonts w:cs="Calibri"/>
        </w:rPr>
        <w:t>then, . . .</w:t>
      </w:r>
      <w:proofErr w:type="gramEnd"/>
      <w:r>
        <w:rPr>
          <w:rFonts w:cs="Calibri"/>
        </w:rPr>
        <w:t xml:space="preserve"> </w:t>
      </w:r>
    </w:p>
    <w:p w:rsidR="00921187" w:rsidRPr="00AD5CE2" w:rsidRDefault="00921187" w:rsidP="00E93DAE">
      <w:pPr>
        <w:spacing w:after="0" w:line="240" w:lineRule="auto"/>
        <w:rPr>
          <w:rFonts w:cs="Calibri"/>
        </w:rPr>
      </w:pPr>
    </w:p>
    <w:p w:rsidR="00921187" w:rsidRPr="003421E1" w:rsidRDefault="005509C0" w:rsidP="00D130CD">
      <w:pPr>
        <w:autoSpaceDE w:val="0"/>
        <w:autoSpaceDN w:val="0"/>
        <w:adjustRightInd w:val="0"/>
        <w:spacing w:after="0" w:line="240" w:lineRule="auto"/>
        <w:rPr>
          <w:rFonts w:cs="Cambria"/>
          <w:sz w:val="24"/>
          <w:u w:val="single"/>
          <w:lang w:val="en-US"/>
        </w:rPr>
      </w:pPr>
      <w:r>
        <w:rPr>
          <w:rFonts w:cs="Cambria"/>
          <w:sz w:val="24"/>
          <w:u w:val="single"/>
          <w:lang w:val="en-US"/>
        </w:rPr>
        <w:br w:type="page"/>
      </w:r>
      <w:r w:rsidR="00921187" w:rsidRPr="003421E1">
        <w:rPr>
          <w:rFonts w:cs="Cambria"/>
          <w:sz w:val="24"/>
          <w:u w:val="single"/>
          <w:lang w:val="en-US"/>
        </w:rPr>
        <w:lastRenderedPageBreak/>
        <w:t xml:space="preserve">Questions </w:t>
      </w:r>
      <w:r w:rsidR="00921187">
        <w:rPr>
          <w:rFonts w:cs="Cambria"/>
          <w:sz w:val="24"/>
          <w:u w:val="single"/>
          <w:lang w:val="en-US"/>
        </w:rPr>
        <w:t>32</w:t>
      </w:r>
      <w:r w:rsidR="00921187" w:rsidRPr="003421E1">
        <w:rPr>
          <w:rFonts w:cs="Cambria"/>
          <w:sz w:val="24"/>
          <w:u w:val="single"/>
          <w:lang w:val="en-US"/>
        </w:rPr>
        <w:t>–</w:t>
      </w:r>
      <w:r w:rsidR="00921187">
        <w:rPr>
          <w:rFonts w:cs="Cambria"/>
          <w:sz w:val="24"/>
          <w:u w:val="single"/>
          <w:lang w:val="en-US"/>
        </w:rPr>
        <w:t>33</w:t>
      </w:r>
    </w:p>
    <w:p w:rsidR="00921187" w:rsidRPr="003421E1" w:rsidRDefault="00921187" w:rsidP="00D130CD">
      <w:pPr>
        <w:autoSpaceDE w:val="0"/>
        <w:autoSpaceDN w:val="0"/>
        <w:adjustRightInd w:val="0"/>
        <w:spacing w:after="0" w:line="240" w:lineRule="auto"/>
        <w:rPr>
          <w:rFonts w:cs="Cambria"/>
          <w:b/>
          <w:sz w:val="24"/>
          <w:lang w:val="en-US"/>
        </w:rPr>
      </w:pPr>
      <w:r>
        <w:rPr>
          <w:rFonts w:cs="Cambria"/>
          <w:b/>
          <w:sz w:val="24"/>
          <w:lang w:val="en-US"/>
        </w:rPr>
        <w:t>Read the transcript of an academic discussion. Choose the best answers.</w:t>
      </w:r>
    </w:p>
    <w:p w:rsidR="00921187" w:rsidRDefault="00921187" w:rsidP="00E93DAE">
      <w:pPr>
        <w:spacing w:after="0" w:line="240" w:lineRule="auto"/>
        <w:rPr>
          <w:rFonts w:cs="Calibri"/>
        </w:rPr>
      </w:pPr>
    </w:p>
    <w:p w:rsidR="00921187" w:rsidRDefault="00921187" w:rsidP="00D130CD">
      <w:pPr>
        <w:spacing w:after="0" w:line="360" w:lineRule="auto"/>
        <w:rPr>
          <w:rFonts w:cs="Calibri"/>
        </w:rPr>
      </w:pPr>
      <w:proofErr w:type="spellStart"/>
      <w:r w:rsidDel="00674CCF">
        <w:rPr>
          <w:rFonts w:cs="Calibri"/>
        </w:rPr>
        <w:t>Miya</w:t>
      </w:r>
      <w:proofErr w:type="spellEnd"/>
      <w:r>
        <w:rPr>
          <w:rFonts w:cs="Calibri"/>
        </w:rPr>
        <w:t>:</w:t>
      </w:r>
      <w:r>
        <w:rPr>
          <w:rFonts w:cs="Calibri"/>
        </w:rPr>
        <w:tab/>
        <w:t xml:space="preserve">I found the lecture on intelligence tests very interesting, and I think it’s a great idea to discuss personality tests now. </w:t>
      </w:r>
    </w:p>
    <w:p w:rsidR="00921187" w:rsidRDefault="00921187" w:rsidP="00D130CD">
      <w:pPr>
        <w:spacing w:after="0" w:line="360" w:lineRule="auto"/>
        <w:rPr>
          <w:rFonts w:cs="Calibri"/>
        </w:rPr>
      </w:pPr>
      <w:proofErr w:type="spellStart"/>
      <w:r>
        <w:rPr>
          <w:rFonts w:cs="Calibri"/>
        </w:rPr>
        <w:t>Amro</w:t>
      </w:r>
      <w:proofErr w:type="spellEnd"/>
      <w:r>
        <w:rPr>
          <w:rFonts w:cs="Calibri"/>
        </w:rPr>
        <w:t>:</w:t>
      </w:r>
      <w:r>
        <w:rPr>
          <w:rFonts w:cs="Calibri"/>
        </w:rPr>
        <w:tab/>
        <w:t>Yes, I really liked your point about the development of the Rorschach Inkblot Test.</w:t>
      </w:r>
    </w:p>
    <w:p w:rsidR="00921187" w:rsidRDefault="00921187" w:rsidP="00D130CD">
      <w:pPr>
        <w:spacing w:after="0" w:line="360" w:lineRule="auto"/>
        <w:rPr>
          <w:rFonts w:cs="Calibri"/>
        </w:rPr>
      </w:pPr>
      <w:r w:rsidRPr="00D130CD">
        <w:rPr>
          <w:rFonts w:cs="Calibri"/>
          <w:b/>
        </w:rPr>
        <w:t>(</w:t>
      </w:r>
      <w:proofErr w:type="gramStart"/>
      <w:r w:rsidRPr="00D130CD">
        <w:rPr>
          <w:rFonts w:cs="Calibri"/>
          <w:b/>
        </w:rPr>
        <w:t>part</w:t>
      </w:r>
      <w:proofErr w:type="gramEnd"/>
      <w:r w:rsidRPr="00D130CD">
        <w:rPr>
          <w:rFonts w:cs="Calibri"/>
          <w:b/>
        </w:rPr>
        <w:t xml:space="preserve"> A)</w:t>
      </w:r>
      <w:r>
        <w:rPr>
          <w:rFonts w:cs="Calibri"/>
        </w:rPr>
        <w:t xml:space="preserve"> </w:t>
      </w:r>
      <w:proofErr w:type="spellStart"/>
      <w:r>
        <w:rPr>
          <w:rFonts w:cs="Calibri"/>
        </w:rPr>
        <w:t>Miya</w:t>
      </w:r>
      <w:proofErr w:type="spellEnd"/>
      <w:r>
        <w:rPr>
          <w:rFonts w:cs="Calibri"/>
        </w:rPr>
        <w:t>:</w:t>
      </w:r>
      <w:r>
        <w:rPr>
          <w:rFonts w:cs="Calibri"/>
        </w:rPr>
        <w:tab/>
        <w:t xml:space="preserve">Well, let me add something to what I said before. It wasn’t actually designed to serve as a personality test; it was originally created to diagnose schizophrenia. </w:t>
      </w:r>
    </w:p>
    <w:p w:rsidR="00921187" w:rsidRDefault="00921187" w:rsidP="00D130CD">
      <w:pPr>
        <w:spacing w:after="0" w:line="360" w:lineRule="auto"/>
        <w:rPr>
          <w:rFonts w:cs="Calibri"/>
        </w:rPr>
      </w:pPr>
      <w:r w:rsidDel="00674CCF">
        <w:rPr>
          <w:rFonts w:cs="Calibri"/>
        </w:rPr>
        <w:t>Andre</w:t>
      </w:r>
      <w:r>
        <w:rPr>
          <w:rFonts w:cs="Calibri"/>
        </w:rPr>
        <w:t>:</w:t>
      </w:r>
      <w:r>
        <w:rPr>
          <w:rFonts w:cs="Calibri"/>
        </w:rPr>
        <w:tab/>
        <w:t xml:space="preserve">I’m always amazed when I meet people who take personality tests like the Myers-Briggs Type Indicator seriously. I mean, you may as well take a random quiz in a magazine! I know someone who actually puts all her friends into Myers-Briggs types and . . . </w:t>
      </w:r>
    </w:p>
    <w:p w:rsidR="00921187" w:rsidRDefault="00921187" w:rsidP="00D130CD">
      <w:pPr>
        <w:spacing w:after="0" w:line="360" w:lineRule="auto"/>
        <w:rPr>
          <w:rFonts w:cs="Calibri"/>
        </w:rPr>
      </w:pPr>
      <w:r w:rsidRPr="00D130CD">
        <w:rPr>
          <w:rFonts w:cs="Calibri"/>
          <w:b/>
        </w:rPr>
        <w:t>(</w:t>
      </w:r>
      <w:proofErr w:type="gramStart"/>
      <w:r w:rsidRPr="00D130CD">
        <w:rPr>
          <w:rFonts w:cs="Calibri"/>
          <w:b/>
        </w:rPr>
        <w:t>part</w:t>
      </w:r>
      <w:proofErr w:type="gramEnd"/>
      <w:r w:rsidRPr="00D130CD">
        <w:rPr>
          <w:rFonts w:cs="Calibri"/>
          <w:b/>
        </w:rPr>
        <w:t xml:space="preserve"> B)</w:t>
      </w:r>
      <w:r>
        <w:rPr>
          <w:rFonts w:cs="Calibri"/>
        </w:rPr>
        <w:t xml:space="preserve"> </w:t>
      </w:r>
      <w:proofErr w:type="spellStart"/>
      <w:r>
        <w:rPr>
          <w:rFonts w:cs="Calibri"/>
        </w:rPr>
        <w:t>Amro</w:t>
      </w:r>
      <w:proofErr w:type="spellEnd"/>
      <w:r>
        <w:rPr>
          <w:rFonts w:cs="Calibri"/>
        </w:rPr>
        <w:t>:</w:t>
      </w:r>
      <w:r>
        <w:rPr>
          <w:rFonts w:cs="Calibri"/>
        </w:rPr>
        <w:tab/>
        <w:t xml:space="preserve">Sorry, I think we’re getting a bit off track here. Maybe we should get back to the question. </w:t>
      </w:r>
    </w:p>
    <w:p w:rsidR="00921187" w:rsidRDefault="00921187" w:rsidP="00E93DAE">
      <w:pPr>
        <w:spacing w:after="0" w:line="240" w:lineRule="auto"/>
        <w:rPr>
          <w:rFonts w:cs="Calibri"/>
        </w:rPr>
      </w:pPr>
    </w:p>
    <w:p w:rsidR="00921187" w:rsidRPr="00C52868" w:rsidRDefault="00921187" w:rsidP="00D130CD">
      <w:pPr>
        <w:spacing w:after="0" w:line="360" w:lineRule="auto"/>
        <w:ind w:left="357" w:hanging="357"/>
        <w:rPr>
          <w:rFonts w:cs="Calibri"/>
        </w:rPr>
      </w:pPr>
      <w:r w:rsidRPr="00C52868">
        <w:rPr>
          <w:rFonts w:cs="Calibri"/>
        </w:rPr>
        <w:t xml:space="preserve">32. </w:t>
      </w:r>
      <w:proofErr w:type="gramStart"/>
      <w:r w:rsidRPr="00C52868">
        <w:rPr>
          <w:rFonts w:cs="Calibri"/>
        </w:rPr>
        <w:t>In</w:t>
      </w:r>
      <w:proofErr w:type="gramEnd"/>
      <w:r w:rsidRPr="00C52868">
        <w:rPr>
          <w:rFonts w:cs="Calibri"/>
        </w:rPr>
        <w:t xml:space="preserve"> part A, what is </w:t>
      </w:r>
      <w:proofErr w:type="spellStart"/>
      <w:r w:rsidRPr="00C52868">
        <w:rPr>
          <w:rFonts w:cs="Calibri"/>
        </w:rPr>
        <w:t>Miya</w:t>
      </w:r>
      <w:proofErr w:type="spellEnd"/>
      <w:r w:rsidRPr="00C52868">
        <w:rPr>
          <w:rFonts w:cs="Calibri"/>
        </w:rPr>
        <w:t xml:space="preserve"> doing?</w:t>
      </w:r>
    </w:p>
    <w:p w:rsidR="00921187" w:rsidRPr="00C52868" w:rsidRDefault="00921187" w:rsidP="00D130CD">
      <w:pPr>
        <w:spacing w:after="0" w:line="360" w:lineRule="auto"/>
        <w:ind w:left="360"/>
        <w:rPr>
          <w:rFonts w:cs="Calibri"/>
        </w:rPr>
      </w:pPr>
      <w:r w:rsidRPr="00C52868">
        <w:rPr>
          <w:rFonts w:cs="Calibri"/>
        </w:rPr>
        <w:t xml:space="preserve">A. </w:t>
      </w:r>
      <w:r w:rsidRPr="00C52868">
        <w:rPr>
          <w:rFonts w:cs="Cambria"/>
        </w:rPr>
        <w:t>comparing her own idea</w:t>
      </w:r>
    </w:p>
    <w:p w:rsidR="00921187" w:rsidRPr="00C52868" w:rsidRDefault="00921187" w:rsidP="00D130CD">
      <w:pPr>
        <w:spacing w:after="0" w:line="360" w:lineRule="auto"/>
        <w:ind w:left="360"/>
        <w:rPr>
          <w:rFonts w:cs="Calibri"/>
        </w:rPr>
      </w:pPr>
      <w:r w:rsidRPr="00C52868">
        <w:rPr>
          <w:rFonts w:cs="Calibri"/>
        </w:rPr>
        <w:t xml:space="preserve">B. </w:t>
      </w:r>
      <w:r w:rsidRPr="00C52868">
        <w:rPr>
          <w:rFonts w:cs="Cambria"/>
        </w:rPr>
        <w:t>defining her own idea</w:t>
      </w:r>
    </w:p>
    <w:p w:rsidR="00921187" w:rsidRPr="00C52868" w:rsidRDefault="00921187" w:rsidP="00D130CD">
      <w:pPr>
        <w:spacing w:after="0" w:line="360" w:lineRule="auto"/>
        <w:ind w:left="360"/>
        <w:rPr>
          <w:rFonts w:cs="Cambria"/>
        </w:rPr>
      </w:pPr>
      <w:r w:rsidRPr="00C52868">
        <w:rPr>
          <w:rFonts w:cs="Calibri"/>
        </w:rPr>
        <w:t xml:space="preserve">C. </w:t>
      </w:r>
      <w:r w:rsidRPr="00C52868">
        <w:rPr>
          <w:rFonts w:cs="Cambria"/>
        </w:rPr>
        <w:t>expanding her own idea</w:t>
      </w:r>
    </w:p>
    <w:p w:rsidR="00921187" w:rsidRPr="00C52868" w:rsidRDefault="00921187" w:rsidP="00D130CD">
      <w:pPr>
        <w:spacing w:after="0" w:line="360" w:lineRule="auto"/>
        <w:ind w:left="360"/>
        <w:rPr>
          <w:rFonts w:cs="Calibri"/>
        </w:rPr>
      </w:pPr>
    </w:p>
    <w:p w:rsidR="00921187" w:rsidRPr="00C52868" w:rsidRDefault="00921187" w:rsidP="00D130CD">
      <w:pPr>
        <w:spacing w:after="0" w:line="360" w:lineRule="auto"/>
        <w:ind w:left="357" w:hanging="357"/>
        <w:rPr>
          <w:rFonts w:cs="Calibri"/>
        </w:rPr>
      </w:pPr>
      <w:r w:rsidRPr="00C52868">
        <w:rPr>
          <w:rFonts w:cs="Calibri"/>
        </w:rPr>
        <w:t xml:space="preserve">33. </w:t>
      </w:r>
      <w:proofErr w:type="gramStart"/>
      <w:r w:rsidRPr="00C52868">
        <w:rPr>
          <w:rFonts w:cs="Cambria"/>
        </w:rPr>
        <w:t>In</w:t>
      </w:r>
      <w:proofErr w:type="gramEnd"/>
      <w:r w:rsidRPr="00C52868">
        <w:rPr>
          <w:rFonts w:cs="Cambria"/>
        </w:rPr>
        <w:t xml:space="preserve"> part B, what is </w:t>
      </w:r>
      <w:proofErr w:type="spellStart"/>
      <w:r w:rsidRPr="00C52868">
        <w:rPr>
          <w:rFonts w:cs="Cambria"/>
        </w:rPr>
        <w:t>Amro</w:t>
      </w:r>
      <w:proofErr w:type="spellEnd"/>
      <w:r w:rsidRPr="00C52868">
        <w:rPr>
          <w:rFonts w:cs="Cambria"/>
        </w:rPr>
        <w:t xml:space="preserve"> doing?</w:t>
      </w:r>
    </w:p>
    <w:p w:rsidR="00921187" w:rsidRPr="00C52868" w:rsidRDefault="00921187" w:rsidP="00D130CD">
      <w:pPr>
        <w:spacing w:after="0" w:line="360" w:lineRule="auto"/>
        <w:ind w:left="360"/>
        <w:rPr>
          <w:rFonts w:cs="Calibri"/>
        </w:rPr>
      </w:pPr>
      <w:r w:rsidRPr="00C52868">
        <w:rPr>
          <w:rFonts w:cs="Calibri"/>
        </w:rPr>
        <w:t xml:space="preserve">A. </w:t>
      </w:r>
      <w:r w:rsidRPr="00C52868">
        <w:rPr>
          <w:rFonts w:cs="Cambria"/>
        </w:rPr>
        <w:t>paraphrasing the ideas of others</w:t>
      </w:r>
    </w:p>
    <w:p w:rsidR="00921187" w:rsidRPr="005E0819" w:rsidRDefault="00921187" w:rsidP="00D130CD">
      <w:pPr>
        <w:spacing w:after="0" w:line="360" w:lineRule="auto"/>
        <w:ind w:left="360"/>
        <w:rPr>
          <w:rFonts w:cs="Calibri"/>
        </w:rPr>
      </w:pPr>
      <w:r w:rsidRPr="00C52868">
        <w:rPr>
          <w:rFonts w:cs="Calibri"/>
        </w:rPr>
        <w:t xml:space="preserve">B. </w:t>
      </w:r>
      <w:r w:rsidRPr="00C52868">
        <w:rPr>
          <w:rFonts w:cs="Cambria"/>
        </w:rPr>
        <w:t>keeping the</w:t>
      </w:r>
      <w:r>
        <w:rPr>
          <w:rFonts w:cs="Cambria"/>
        </w:rPr>
        <w:t xml:space="preserve"> discussion on topic</w:t>
      </w:r>
    </w:p>
    <w:p w:rsidR="00921187" w:rsidRPr="005E0819" w:rsidRDefault="00921187" w:rsidP="00D130CD">
      <w:pPr>
        <w:spacing w:after="0" w:line="360" w:lineRule="auto"/>
        <w:ind w:left="360"/>
        <w:rPr>
          <w:rFonts w:cs="Calibri"/>
        </w:rPr>
      </w:pPr>
      <w:r w:rsidRPr="00704DC2">
        <w:rPr>
          <w:rFonts w:cs="Calibri"/>
        </w:rPr>
        <w:t>C.</w:t>
      </w:r>
      <w:r w:rsidRPr="005E0819">
        <w:rPr>
          <w:rFonts w:cs="Calibri"/>
        </w:rPr>
        <w:t xml:space="preserve"> </w:t>
      </w:r>
      <w:r>
        <w:rPr>
          <w:rFonts w:cs="Cambria"/>
        </w:rPr>
        <w:t>expressing interest in a point</w:t>
      </w:r>
    </w:p>
    <w:p w:rsidR="00921187" w:rsidRDefault="00921187" w:rsidP="00E2386A">
      <w:pPr>
        <w:spacing w:after="0" w:line="240" w:lineRule="auto"/>
        <w:rPr>
          <w:rFonts w:cs="Calibri"/>
        </w:rPr>
      </w:pPr>
    </w:p>
    <w:p w:rsidR="00921187" w:rsidRPr="003421E1" w:rsidRDefault="00921187" w:rsidP="006F0ED7">
      <w:pPr>
        <w:autoSpaceDE w:val="0"/>
        <w:autoSpaceDN w:val="0"/>
        <w:adjustRightInd w:val="0"/>
        <w:spacing w:after="0" w:line="240" w:lineRule="auto"/>
        <w:rPr>
          <w:rFonts w:cs="Cambria"/>
          <w:sz w:val="24"/>
          <w:u w:val="single"/>
          <w:lang w:val="en-US"/>
        </w:rPr>
      </w:pPr>
      <w:r w:rsidRPr="003421E1">
        <w:rPr>
          <w:rFonts w:cs="Cambria"/>
          <w:sz w:val="24"/>
          <w:u w:val="single"/>
          <w:lang w:val="en-US"/>
        </w:rPr>
        <w:t xml:space="preserve">Questions </w:t>
      </w:r>
      <w:r>
        <w:rPr>
          <w:rFonts w:cs="Cambria"/>
          <w:sz w:val="24"/>
          <w:u w:val="single"/>
          <w:lang w:val="en-US"/>
        </w:rPr>
        <w:t>34</w:t>
      </w:r>
      <w:r w:rsidRPr="003421E1">
        <w:rPr>
          <w:rFonts w:cs="Cambria"/>
          <w:sz w:val="24"/>
          <w:u w:val="single"/>
          <w:lang w:val="en-US"/>
        </w:rPr>
        <w:t>–</w:t>
      </w:r>
      <w:r>
        <w:rPr>
          <w:rFonts w:cs="Cambria"/>
          <w:sz w:val="24"/>
          <w:u w:val="single"/>
          <w:lang w:val="en-US"/>
        </w:rPr>
        <w:t>39</w:t>
      </w:r>
    </w:p>
    <w:p w:rsidR="00921187" w:rsidRPr="003421E1" w:rsidRDefault="00921187" w:rsidP="00674CCF">
      <w:pPr>
        <w:autoSpaceDE w:val="0"/>
        <w:autoSpaceDN w:val="0"/>
        <w:adjustRightInd w:val="0"/>
        <w:spacing w:after="0" w:line="240" w:lineRule="auto"/>
        <w:rPr>
          <w:rFonts w:cs="Cambria"/>
          <w:b/>
          <w:sz w:val="24"/>
          <w:lang w:val="en-US"/>
        </w:rPr>
      </w:pPr>
      <w:r w:rsidRPr="003F2577">
        <w:rPr>
          <w:rFonts w:cs="Calibri"/>
          <w:b/>
          <w:sz w:val="24"/>
          <w:lang w:val="en-US"/>
        </w:rPr>
        <w:t xml:space="preserve">Read the transcript of </w:t>
      </w:r>
      <w:r>
        <w:rPr>
          <w:rFonts w:cs="Calibri"/>
          <w:b/>
          <w:sz w:val="24"/>
          <w:lang w:val="en-US"/>
        </w:rPr>
        <w:t xml:space="preserve">a lecture with sentences </w:t>
      </w:r>
      <w:r w:rsidRPr="00674CCF">
        <w:rPr>
          <w:rFonts w:cs="Cambria"/>
          <w:b/>
          <w:sz w:val="24"/>
          <w:lang w:val="en-US"/>
        </w:rPr>
        <w:t>A</w:t>
      </w:r>
      <w:r>
        <w:rPr>
          <w:rFonts w:cs="Cambria"/>
          <w:b/>
          <w:sz w:val="24"/>
          <w:lang w:val="en-US"/>
        </w:rPr>
        <w:t>–</w:t>
      </w:r>
      <w:r w:rsidRPr="00674CCF">
        <w:rPr>
          <w:rFonts w:cs="Cambria"/>
          <w:b/>
          <w:sz w:val="24"/>
          <w:lang w:val="en-US"/>
        </w:rPr>
        <w:t>F</w:t>
      </w:r>
      <w:r w:rsidRPr="003F2577">
        <w:rPr>
          <w:rFonts w:cs="Calibri"/>
          <w:b/>
          <w:sz w:val="24"/>
          <w:lang w:val="en-US"/>
        </w:rPr>
        <w:t xml:space="preserve">. Put the </w:t>
      </w:r>
      <w:r>
        <w:rPr>
          <w:rFonts w:cs="Calibri"/>
          <w:b/>
          <w:sz w:val="24"/>
          <w:lang w:val="en-US"/>
        </w:rPr>
        <w:t>letters</w:t>
      </w:r>
      <w:r w:rsidRPr="003F2577">
        <w:rPr>
          <w:rFonts w:cs="Calibri"/>
          <w:b/>
          <w:sz w:val="24"/>
          <w:lang w:val="en-US"/>
        </w:rPr>
        <w:t xml:space="preserve"> in the correct column. </w:t>
      </w:r>
      <w:r>
        <w:rPr>
          <w:rFonts w:cs="Cambria"/>
          <w:b/>
          <w:sz w:val="24"/>
          <w:lang w:val="en-US"/>
        </w:rPr>
        <w:t xml:space="preserve"> </w:t>
      </w:r>
      <w:r w:rsidRPr="003421E1">
        <w:rPr>
          <w:rFonts w:cs="Cambria"/>
          <w:b/>
          <w:sz w:val="24"/>
          <w:lang w:val="en-US"/>
        </w:rPr>
        <w:t xml:space="preserve"> </w:t>
      </w:r>
    </w:p>
    <w:p w:rsidR="00921187" w:rsidRDefault="00921187" w:rsidP="00E2386A">
      <w:pPr>
        <w:spacing w:after="0" w:line="240" w:lineRule="auto"/>
        <w:rPr>
          <w:rFonts w:cs="Calibri"/>
        </w:rPr>
      </w:pPr>
    </w:p>
    <w:p w:rsidR="00921187" w:rsidRDefault="00921187" w:rsidP="006F0ED7">
      <w:pPr>
        <w:spacing w:after="0" w:line="360" w:lineRule="auto"/>
        <w:rPr>
          <w:rFonts w:cs="Calibri"/>
        </w:rPr>
      </w:pPr>
      <w:r>
        <w:rPr>
          <w:rFonts w:cs="Calibri"/>
        </w:rPr>
        <w:t xml:space="preserve">Well, we’ve covered sibling relationships in some detail so far. </w:t>
      </w:r>
      <w:r w:rsidRPr="00F365B9">
        <w:rPr>
          <w:rFonts w:cs="Calibri"/>
          <w:b/>
        </w:rPr>
        <w:t>(A)</w:t>
      </w:r>
      <w:r>
        <w:rPr>
          <w:rFonts w:cs="Calibri"/>
        </w:rPr>
        <w:t xml:space="preserve"> Now I’d like to discuss how </w:t>
      </w:r>
      <w:r w:rsidRPr="00E2386A">
        <w:rPr>
          <w:rFonts w:cs="Calibri"/>
          <w:i/>
        </w:rPr>
        <w:t>placement</w:t>
      </w:r>
      <w:r>
        <w:rPr>
          <w:rFonts w:cs="Calibri"/>
        </w:rPr>
        <w:t xml:space="preserve"> in the family affects human development. </w:t>
      </w:r>
      <w:r w:rsidRPr="00F365B9">
        <w:rPr>
          <w:rFonts w:cs="Calibri"/>
          <w:b/>
        </w:rPr>
        <w:t>(B)</w:t>
      </w:r>
      <w:r>
        <w:rPr>
          <w:rFonts w:cs="Calibri"/>
        </w:rPr>
        <w:t xml:space="preserve"> The aspect I’m going to focus on today is the “middle child syndrome,” and what I mean by “syndrome” is a group of conditions or symptoms that, together, make up a disorder. The middle child syndrome occurs when a child has both an older and a younger sibling, and feel feels left out by their parents. </w:t>
      </w:r>
      <w:r w:rsidRPr="00F365B9">
        <w:rPr>
          <w:rFonts w:cs="Calibri"/>
          <w:b/>
        </w:rPr>
        <w:t>(C)</w:t>
      </w:r>
      <w:r>
        <w:rPr>
          <w:rFonts w:cs="Calibri"/>
        </w:rPr>
        <w:t xml:space="preserve"> They report favouritism shown to the oldest child</w:t>
      </w:r>
      <w:r w:rsidRPr="00B87908">
        <w:rPr>
          <w:rFonts w:cs="Calibri"/>
          <w:i/>
        </w:rPr>
        <w:t>—</w:t>
      </w:r>
      <w:r>
        <w:rPr>
          <w:rFonts w:cs="Calibri"/>
        </w:rPr>
        <w:t>the first born</w:t>
      </w:r>
      <w:r w:rsidRPr="00B87908">
        <w:rPr>
          <w:rFonts w:cs="Calibri"/>
          <w:i/>
        </w:rPr>
        <w:t>—</w:t>
      </w:r>
      <w:r>
        <w:rPr>
          <w:rFonts w:cs="Calibri"/>
        </w:rPr>
        <w:t xml:space="preserve">and, similarly, the youngest child </w:t>
      </w:r>
      <w:proofErr w:type="gramStart"/>
      <w:r>
        <w:rPr>
          <w:rFonts w:cs="Calibri"/>
        </w:rPr>
        <w:t>is</w:t>
      </w:r>
      <w:proofErr w:type="gramEnd"/>
      <w:r>
        <w:rPr>
          <w:rFonts w:cs="Calibri"/>
        </w:rPr>
        <w:t xml:space="preserve"> favoured for being the baby. </w:t>
      </w:r>
      <w:r w:rsidRPr="00F365B9">
        <w:rPr>
          <w:rFonts w:cs="Calibri"/>
          <w:b/>
        </w:rPr>
        <w:t>(D)</w:t>
      </w:r>
      <w:r>
        <w:rPr>
          <w:rFonts w:cs="Calibri"/>
        </w:rPr>
        <w:t xml:space="preserve"> However, unlike the oldest and the youngest children, the middle one often feels forgotten about. </w:t>
      </w:r>
      <w:r w:rsidRPr="00F365B9">
        <w:rPr>
          <w:rFonts w:cs="Calibri"/>
          <w:b/>
        </w:rPr>
        <w:t>(E)</w:t>
      </w:r>
      <w:r>
        <w:rPr>
          <w:rFonts w:cs="Calibri"/>
        </w:rPr>
        <w:t xml:space="preserve"> In the words of one mother, “The middle child just has to fight harder to get their parents’ attention.” </w:t>
      </w:r>
      <w:r w:rsidRPr="00F365B9">
        <w:rPr>
          <w:rFonts w:cs="Calibri"/>
          <w:b/>
        </w:rPr>
        <w:t>(F)</w:t>
      </w:r>
      <w:r>
        <w:rPr>
          <w:rFonts w:cs="Calibri"/>
        </w:rPr>
        <w:t xml:space="preserve"> According to most psychologists, parents need to remember to praise all their children equally.</w:t>
      </w:r>
    </w:p>
    <w:p w:rsidR="00921187" w:rsidRDefault="00921187" w:rsidP="00E93DAE">
      <w:pPr>
        <w:spacing w:after="0" w:line="240" w:lineRule="auto"/>
        <w:rPr>
          <w:rFonts w:cs="Calibri"/>
        </w:rPr>
      </w:pPr>
    </w:p>
    <w:tbl>
      <w:tblPr>
        <w:tblW w:w="8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00"/>
        <w:gridCol w:w="2000"/>
      </w:tblGrid>
      <w:tr w:rsidR="00921187" w:rsidRPr="0068039C" w:rsidTr="00443CC5">
        <w:tc>
          <w:tcPr>
            <w:tcW w:w="6000" w:type="dxa"/>
            <w:shd w:val="clear" w:color="auto" w:fill="auto"/>
          </w:tcPr>
          <w:p w:rsidR="00921187" w:rsidRPr="00443CC5" w:rsidRDefault="00921187" w:rsidP="00443CC5">
            <w:pPr>
              <w:autoSpaceDE w:val="0"/>
              <w:autoSpaceDN w:val="0"/>
              <w:adjustRightInd w:val="0"/>
              <w:spacing w:after="0" w:line="360" w:lineRule="auto"/>
              <w:rPr>
                <w:rFonts w:cs="Calibri"/>
                <w:b/>
                <w:lang w:val="en-US"/>
              </w:rPr>
            </w:pPr>
            <w:r w:rsidRPr="00443CC5">
              <w:rPr>
                <w:rFonts w:cs="Calibri"/>
                <w:b/>
                <w:lang w:val="en-US"/>
              </w:rPr>
              <w:t>Lecture Language</w:t>
            </w:r>
          </w:p>
        </w:tc>
        <w:tc>
          <w:tcPr>
            <w:tcW w:w="2000" w:type="dxa"/>
            <w:shd w:val="clear" w:color="auto" w:fill="auto"/>
          </w:tcPr>
          <w:p w:rsidR="00921187" w:rsidRPr="00443CC5" w:rsidRDefault="00921187" w:rsidP="00443CC5">
            <w:pPr>
              <w:autoSpaceDE w:val="0"/>
              <w:autoSpaceDN w:val="0"/>
              <w:adjustRightInd w:val="0"/>
              <w:spacing w:after="0" w:line="360" w:lineRule="auto"/>
              <w:rPr>
                <w:rFonts w:cs="Calibri"/>
                <w:b/>
                <w:lang w:val="en-US"/>
              </w:rPr>
            </w:pPr>
            <w:r w:rsidRPr="00443CC5">
              <w:rPr>
                <w:rFonts w:cs="Calibri"/>
                <w:b/>
                <w:lang w:val="en-US"/>
              </w:rPr>
              <w:t xml:space="preserve">Sentence </w:t>
            </w:r>
          </w:p>
        </w:tc>
      </w:tr>
      <w:tr w:rsidR="00921187" w:rsidRPr="000A16D4" w:rsidTr="00443CC5">
        <w:tc>
          <w:tcPr>
            <w:tcW w:w="6000" w:type="dxa"/>
            <w:shd w:val="clear" w:color="auto" w:fill="auto"/>
          </w:tcPr>
          <w:p w:rsidR="00921187" w:rsidRPr="00443CC5" w:rsidRDefault="00921187" w:rsidP="00443CC5">
            <w:pPr>
              <w:autoSpaceDE w:val="0"/>
              <w:autoSpaceDN w:val="0"/>
              <w:adjustRightInd w:val="0"/>
              <w:spacing w:after="0" w:line="360" w:lineRule="auto"/>
              <w:rPr>
                <w:rFonts w:cs="Calibri"/>
                <w:lang w:val="en-US"/>
              </w:rPr>
            </w:pPr>
            <w:r w:rsidRPr="00443CC5">
              <w:rPr>
                <w:rFonts w:cs="Calibri"/>
                <w:lang w:val="en-US"/>
              </w:rPr>
              <w:t>quoting directly</w:t>
            </w:r>
          </w:p>
        </w:tc>
        <w:tc>
          <w:tcPr>
            <w:tcW w:w="2000" w:type="dxa"/>
            <w:shd w:val="clear" w:color="auto" w:fill="auto"/>
          </w:tcPr>
          <w:p w:rsidR="00921187" w:rsidRPr="00443CC5" w:rsidRDefault="00921187" w:rsidP="00443CC5">
            <w:pPr>
              <w:autoSpaceDE w:val="0"/>
              <w:autoSpaceDN w:val="0"/>
              <w:adjustRightInd w:val="0"/>
              <w:spacing w:after="0" w:line="360" w:lineRule="auto"/>
              <w:rPr>
                <w:rFonts w:cs="Calibri"/>
                <w:highlight w:val="yellow"/>
                <w:lang w:val="en-US"/>
              </w:rPr>
            </w:pPr>
          </w:p>
        </w:tc>
      </w:tr>
      <w:tr w:rsidR="00921187" w:rsidRPr="000A16D4" w:rsidTr="00443CC5">
        <w:tc>
          <w:tcPr>
            <w:tcW w:w="6000" w:type="dxa"/>
            <w:shd w:val="clear" w:color="auto" w:fill="auto"/>
          </w:tcPr>
          <w:p w:rsidR="00921187" w:rsidRPr="00443CC5" w:rsidRDefault="00921187" w:rsidP="00443CC5">
            <w:pPr>
              <w:autoSpaceDE w:val="0"/>
              <w:autoSpaceDN w:val="0"/>
              <w:adjustRightInd w:val="0"/>
              <w:spacing w:after="0" w:line="360" w:lineRule="auto"/>
              <w:rPr>
                <w:rFonts w:cs="Calibri"/>
                <w:lang w:val="en-US"/>
              </w:rPr>
            </w:pPr>
            <w:r w:rsidRPr="00443CC5">
              <w:rPr>
                <w:rFonts w:cs="Calibri"/>
                <w:lang w:val="en-US"/>
              </w:rPr>
              <w:t>providing a definition</w:t>
            </w:r>
          </w:p>
        </w:tc>
        <w:tc>
          <w:tcPr>
            <w:tcW w:w="2000" w:type="dxa"/>
            <w:shd w:val="clear" w:color="auto" w:fill="auto"/>
          </w:tcPr>
          <w:p w:rsidR="00921187" w:rsidRPr="00443CC5" w:rsidRDefault="00921187" w:rsidP="00443CC5">
            <w:pPr>
              <w:autoSpaceDE w:val="0"/>
              <w:autoSpaceDN w:val="0"/>
              <w:adjustRightInd w:val="0"/>
              <w:spacing w:after="0" w:line="360" w:lineRule="auto"/>
              <w:rPr>
                <w:rFonts w:cs="Calibri"/>
                <w:highlight w:val="yellow"/>
                <w:lang w:val="en-US"/>
              </w:rPr>
            </w:pPr>
          </w:p>
        </w:tc>
      </w:tr>
      <w:tr w:rsidR="00921187" w:rsidRPr="000A16D4" w:rsidTr="00443CC5">
        <w:tc>
          <w:tcPr>
            <w:tcW w:w="6000" w:type="dxa"/>
            <w:shd w:val="clear" w:color="auto" w:fill="auto"/>
          </w:tcPr>
          <w:p w:rsidR="00921187" w:rsidRPr="00443CC5" w:rsidRDefault="00921187" w:rsidP="00443CC5">
            <w:pPr>
              <w:autoSpaceDE w:val="0"/>
              <w:autoSpaceDN w:val="0"/>
              <w:adjustRightInd w:val="0"/>
              <w:spacing w:after="0" w:line="360" w:lineRule="auto"/>
              <w:rPr>
                <w:rFonts w:cs="Calibri"/>
                <w:lang w:val="en-US"/>
              </w:rPr>
            </w:pPr>
            <w:r w:rsidRPr="00443CC5">
              <w:rPr>
                <w:rFonts w:cs="Calibri"/>
                <w:lang w:val="en-US"/>
              </w:rPr>
              <w:t>signaling a contrast</w:t>
            </w:r>
          </w:p>
        </w:tc>
        <w:tc>
          <w:tcPr>
            <w:tcW w:w="2000" w:type="dxa"/>
            <w:shd w:val="clear" w:color="auto" w:fill="auto"/>
          </w:tcPr>
          <w:p w:rsidR="00921187" w:rsidRPr="00443CC5" w:rsidRDefault="00921187" w:rsidP="00443CC5">
            <w:pPr>
              <w:autoSpaceDE w:val="0"/>
              <w:autoSpaceDN w:val="0"/>
              <w:adjustRightInd w:val="0"/>
              <w:spacing w:after="0" w:line="360" w:lineRule="auto"/>
              <w:rPr>
                <w:rFonts w:cs="Calibri"/>
                <w:highlight w:val="yellow"/>
                <w:lang w:val="en-US"/>
              </w:rPr>
            </w:pPr>
          </w:p>
        </w:tc>
      </w:tr>
      <w:tr w:rsidR="00921187" w:rsidRPr="000A16D4" w:rsidTr="00443CC5">
        <w:tc>
          <w:tcPr>
            <w:tcW w:w="6000" w:type="dxa"/>
            <w:shd w:val="clear" w:color="auto" w:fill="auto"/>
          </w:tcPr>
          <w:p w:rsidR="00921187" w:rsidRPr="00443CC5" w:rsidRDefault="00921187" w:rsidP="00443CC5">
            <w:pPr>
              <w:autoSpaceDE w:val="0"/>
              <w:autoSpaceDN w:val="0"/>
              <w:adjustRightInd w:val="0"/>
              <w:spacing w:after="0" w:line="360" w:lineRule="auto"/>
              <w:rPr>
                <w:rFonts w:cs="Calibri"/>
                <w:lang w:val="en-US"/>
              </w:rPr>
            </w:pPr>
            <w:r w:rsidRPr="00443CC5">
              <w:rPr>
                <w:rFonts w:cs="Calibri"/>
                <w:lang w:val="en-US"/>
              </w:rPr>
              <w:t>paraphrasing</w:t>
            </w:r>
          </w:p>
        </w:tc>
        <w:tc>
          <w:tcPr>
            <w:tcW w:w="2000" w:type="dxa"/>
            <w:shd w:val="clear" w:color="auto" w:fill="auto"/>
          </w:tcPr>
          <w:p w:rsidR="00921187" w:rsidRPr="00443CC5" w:rsidRDefault="00921187" w:rsidP="00443CC5">
            <w:pPr>
              <w:autoSpaceDE w:val="0"/>
              <w:autoSpaceDN w:val="0"/>
              <w:adjustRightInd w:val="0"/>
              <w:spacing w:after="0" w:line="360" w:lineRule="auto"/>
              <w:rPr>
                <w:rFonts w:cs="Calibri"/>
                <w:highlight w:val="yellow"/>
                <w:lang w:val="en-US"/>
              </w:rPr>
            </w:pPr>
          </w:p>
        </w:tc>
      </w:tr>
      <w:tr w:rsidR="00921187" w:rsidRPr="000A16D4" w:rsidTr="00443CC5">
        <w:tc>
          <w:tcPr>
            <w:tcW w:w="6000" w:type="dxa"/>
            <w:shd w:val="clear" w:color="auto" w:fill="auto"/>
          </w:tcPr>
          <w:p w:rsidR="00921187" w:rsidRPr="00443CC5" w:rsidRDefault="00921187" w:rsidP="00443CC5">
            <w:pPr>
              <w:autoSpaceDE w:val="0"/>
              <w:autoSpaceDN w:val="0"/>
              <w:adjustRightInd w:val="0"/>
              <w:spacing w:after="0" w:line="360" w:lineRule="auto"/>
              <w:rPr>
                <w:rFonts w:cs="Calibri"/>
                <w:lang w:val="en-US"/>
              </w:rPr>
            </w:pPr>
            <w:r w:rsidRPr="00443CC5">
              <w:rPr>
                <w:rFonts w:cs="Calibri"/>
                <w:lang w:val="en-US"/>
              </w:rPr>
              <w:t>signaling the topic</w:t>
            </w:r>
          </w:p>
        </w:tc>
        <w:tc>
          <w:tcPr>
            <w:tcW w:w="2000" w:type="dxa"/>
            <w:shd w:val="clear" w:color="auto" w:fill="auto"/>
          </w:tcPr>
          <w:p w:rsidR="00921187" w:rsidRPr="00443CC5" w:rsidRDefault="00921187" w:rsidP="00443CC5">
            <w:pPr>
              <w:autoSpaceDE w:val="0"/>
              <w:autoSpaceDN w:val="0"/>
              <w:adjustRightInd w:val="0"/>
              <w:spacing w:after="0" w:line="360" w:lineRule="auto"/>
              <w:rPr>
                <w:rFonts w:cs="Calibri"/>
                <w:highlight w:val="yellow"/>
                <w:lang w:val="en-US"/>
              </w:rPr>
            </w:pPr>
          </w:p>
        </w:tc>
      </w:tr>
      <w:tr w:rsidR="00921187" w:rsidRPr="000A16D4" w:rsidTr="00443CC5">
        <w:tc>
          <w:tcPr>
            <w:tcW w:w="6000" w:type="dxa"/>
            <w:shd w:val="clear" w:color="auto" w:fill="auto"/>
          </w:tcPr>
          <w:p w:rsidR="00921187" w:rsidRPr="00443CC5" w:rsidRDefault="00921187" w:rsidP="00443CC5">
            <w:pPr>
              <w:autoSpaceDE w:val="0"/>
              <w:autoSpaceDN w:val="0"/>
              <w:adjustRightInd w:val="0"/>
              <w:spacing w:after="0" w:line="360" w:lineRule="auto"/>
              <w:rPr>
                <w:rFonts w:cs="Calibri"/>
                <w:lang w:val="en-US"/>
              </w:rPr>
            </w:pPr>
            <w:r w:rsidRPr="00443CC5">
              <w:rPr>
                <w:rFonts w:cs="Calibri"/>
                <w:lang w:val="en-US"/>
              </w:rPr>
              <w:t>expressing a comparison</w:t>
            </w:r>
          </w:p>
        </w:tc>
        <w:tc>
          <w:tcPr>
            <w:tcW w:w="2000" w:type="dxa"/>
            <w:shd w:val="clear" w:color="auto" w:fill="auto"/>
          </w:tcPr>
          <w:p w:rsidR="00921187" w:rsidRPr="00443CC5" w:rsidRDefault="00921187" w:rsidP="00443CC5">
            <w:pPr>
              <w:autoSpaceDE w:val="0"/>
              <w:autoSpaceDN w:val="0"/>
              <w:adjustRightInd w:val="0"/>
              <w:spacing w:after="0" w:line="360" w:lineRule="auto"/>
              <w:rPr>
                <w:rFonts w:cs="Calibri"/>
                <w:highlight w:val="yellow"/>
                <w:lang w:val="en-US"/>
              </w:rPr>
            </w:pPr>
          </w:p>
        </w:tc>
      </w:tr>
    </w:tbl>
    <w:p w:rsidR="00921187" w:rsidRDefault="00921187" w:rsidP="00E93DAE">
      <w:pPr>
        <w:spacing w:after="0" w:line="240" w:lineRule="auto"/>
        <w:rPr>
          <w:rFonts w:cs="Calibri"/>
        </w:rPr>
      </w:pPr>
    </w:p>
    <w:p w:rsidR="00921187" w:rsidRPr="00AD5CE2" w:rsidRDefault="00921187" w:rsidP="00E93DAE">
      <w:pPr>
        <w:spacing w:after="0" w:line="240" w:lineRule="auto"/>
        <w:rPr>
          <w:rFonts w:cs="Calibri"/>
        </w:rPr>
      </w:pPr>
    </w:p>
    <w:sectPr w:rsidR="00921187" w:rsidRPr="00AD5CE2" w:rsidSect="006B0756">
      <w:footerReference w:type="default" r:id="rId8"/>
      <w:pgSz w:w="11906" w:h="16838"/>
      <w:pgMar w:top="1080" w:right="1440" w:bottom="108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586" w:rsidRDefault="00DD1586" w:rsidP="00C52122">
      <w:pPr>
        <w:spacing w:after="0" w:line="240" w:lineRule="auto"/>
      </w:pPr>
      <w:r>
        <w:separator/>
      </w:r>
    </w:p>
  </w:endnote>
  <w:endnote w:type="continuationSeparator" w:id="0">
    <w:p w:rsidR="00DD1586" w:rsidRDefault="00DD1586" w:rsidP="00C52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187" w:rsidRPr="00E27C90" w:rsidRDefault="00921187" w:rsidP="002933C9">
    <w:pPr>
      <w:pStyle w:val="Footer"/>
      <w:rPr>
        <w:rFonts w:cs="Cambria"/>
        <w:sz w:val="18"/>
      </w:rPr>
    </w:pPr>
    <w:r w:rsidRPr="00E27C90">
      <w:rPr>
        <w:rFonts w:cs="Cambria"/>
        <w:i/>
        <w:sz w:val="18"/>
      </w:rPr>
      <w:t>Lecture Ready 3, Second Edition</w:t>
    </w:r>
    <w:r>
      <w:rPr>
        <w:rFonts w:cs="Cambria"/>
        <w:sz w:val="18"/>
      </w:rPr>
      <w:tab/>
      <w:t>Final</w:t>
    </w:r>
    <w:r w:rsidRPr="00E27C90">
      <w:rPr>
        <w:rFonts w:cs="Cambria"/>
        <w:sz w:val="18"/>
      </w:rPr>
      <w:t xml:space="preserve"> </w:t>
    </w:r>
    <w:r w:rsidR="007738C3">
      <w:rPr>
        <w:rFonts w:cs="Cambria"/>
        <w:sz w:val="18"/>
      </w:rPr>
      <w:t>Exam</w:t>
    </w:r>
    <w:r>
      <w:rPr>
        <w:rFonts w:cs="Cambria"/>
        <w:sz w:val="18"/>
      </w:rPr>
      <w:tab/>
    </w:r>
    <w:r w:rsidRPr="00E27C90">
      <w:rPr>
        <w:rFonts w:cs="Cambria"/>
        <w:sz w:val="18"/>
      </w:rPr>
      <w:t xml:space="preserve">Page </w:t>
    </w:r>
    <w:r w:rsidRPr="00E27C90">
      <w:rPr>
        <w:rFonts w:cs="Cambria"/>
        <w:b/>
        <w:bCs/>
        <w:sz w:val="18"/>
      </w:rPr>
      <w:fldChar w:fldCharType="begin"/>
    </w:r>
    <w:r w:rsidRPr="00E27C90">
      <w:rPr>
        <w:rFonts w:cs="Cambria"/>
        <w:b/>
        <w:bCs/>
        <w:sz w:val="18"/>
      </w:rPr>
      <w:instrText xml:space="preserve"> PAGE </w:instrText>
    </w:r>
    <w:r w:rsidRPr="00E27C90">
      <w:rPr>
        <w:rFonts w:cs="Cambria"/>
        <w:b/>
        <w:bCs/>
        <w:sz w:val="18"/>
      </w:rPr>
      <w:fldChar w:fldCharType="separate"/>
    </w:r>
    <w:r w:rsidR="00BF2D4E">
      <w:rPr>
        <w:rFonts w:cs="Cambria"/>
        <w:b/>
        <w:bCs/>
        <w:noProof/>
        <w:sz w:val="18"/>
      </w:rPr>
      <w:t>6</w:t>
    </w:r>
    <w:r w:rsidRPr="00E27C90">
      <w:rPr>
        <w:rFonts w:cs="Cambria"/>
        <w:b/>
        <w:bCs/>
        <w:sz w:val="18"/>
      </w:rPr>
      <w:fldChar w:fldCharType="end"/>
    </w:r>
    <w:r w:rsidRPr="00E27C90">
      <w:rPr>
        <w:rFonts w:cs="Cambria"/>
        <w:sz w:val="18"/>
      </w:rPr>
      <w:t xml:space="preserve"> of </w:t>
    </w:r>
    <w:r w:rsidRPr="00E27C90">
      <w:rPr>
        <w:rFonts w:cs="Cambria"/>
        <w:b/>
        <w:bCs/>
        <w:sz w:val="18"/>
      </w:rPr>
      <w:fldChar w:fldCharType="begin"/>
    </w:r>
    <w:r w:rsidRPr="00E27C90">
      <w:rPr>
        <w:rFonts w:cs="Cambria"/>
        <w:b/>
        <w:bCs/>
        <w:sz w:val="18"/>
      </w:rPr>
      <w:instrText xml:space="preserve"> NUMPAGES  </w:instrText>
    </w:r>
    <w:r w:rsidRPr="00E27C90">
      <w:rPr>
        <w:rFonts w:cs="Cambria"/>
        <w:b/>
        <w:bCs/>
        <w:sz w:val="18"/>
      </w:rPr>
      <w:fldChar w:fldCharType="separate"/>
    </w:r>
    <w:r w:rsidR="00BF2D4E">
      <w:rPr>
        <w:rFonts w:cs="Cambria"/>
        <w:b/>
        <w:bCs/>
        <w:noProof/>
        <w:sz w:val="18"/>
      </w:rPr>
      <w:t>6</w:t>
    </w:r>
    <w:r w:rsidRPr="00E27C90">
      <w:rPr>
        <w:rFonts w:cs="Cambria"/>
        <w:b/>
        <w:bCs/>
        <w:sz w:val="18"/>
      </w:rPr>
      <w:fldChar w:fldCharType="end"/>
    </w:r>
  </w:p>
  <w:p w:rsidR="00921187" w:rsidRDefault="009211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586" w:rsidRDefault="00DD1586" w:rsidP="00C52122">
      <w:pPr>
        <w:spacing w:after="0" w:line="240" w:lineRule="auto"/>
      </w:pPr>
      <w:r>
        <w:separator/>
      </w:r>
    </w:p>
  </w:footnote>
  <w:footnote w:type="continuationSeparator" w:id="0">
    <w:p w:rsidR="00DD1586" w:rsidRDefault="00DD1586" w:rsidP="00C521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411A5"/>
    <w:multiLevelType w:val="hybridMultilevel"/>
    <w:tmpl w:val="21B69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F40727"/>
    <w:multiLevelType w:val="hybridMultilevel"/>
    <w:tmpl w:val="3C76C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03255E"/>
    <w:multiLevelType w:val="hybridMultilevel"/>
    <w:tmpl w:val="67521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2A54A22"/>
    <w:multiLevelType w:val="hybridMultilevel"/>
    <w:tmpl w:val="B3DEE4B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4BF5EF5"/>
    <w:multiLevelType w:val="hybridMultilevel"/>
    <w:tmpl w:val="38C44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CB3453"/>
    <w:multiLevelType w:val="hybridMultilevel"/>
    <w:tmpl w:val="1286F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75E9"/>
    <w:rsid w:val="000016F7"/>
    <w:rsid w:val="00002581"/>
    <w:rsid w:val="00015244"/>
    <w:rsid w:val="0002133D"/>
    <w:rsid w:val="0002193F"/>
    <w:rsid w:val="000303AC"/>
    <w:rsid w:val="00034994"/>
    <w:rsid w:val="000508C8"/>
    <w:rsid w:val="00055212"/>
    <w:rsid w:val="00057A4B"/>
    <w:rsid w:val="00063E48"/>
    <w:rsid w:val="00067860"/>
    <w:rsid w:val="00093DF3"/>
    <w:rsid w:val="000A16D4"/>
    <w:rsid w:val="000A78C4"/>
    <w:rsid w:val="000B0879"/>
    <w:rsid w:val="000C669F"/>
    <w:rsid w:val="000D2924"/>
    <w:rsid w:val="000D3084"/>
    <w:rsid w:val="000D53D5"/>
    <w:rsid w:val="000E4399"/>
    <w:rsid w:val="000F1AE4"/>
    <w:rsid w:val="000F3F4F"/>
    <w:rsid w:val="00107F69"/>
    <w:rsid w:val="001115E6"/>
    <w:rsid w:val="00112B68"/>
    <w:rsid w:val="00116954"/>
    <w:rsid w:val="001227D7"/>
    <w:rsid w:val="00126FA5"/>
    <w:rsid w:val="00131D44"/>
    <w:rsid w:val="00141133"/>
    <w:rsid w:val="001416EB"/>
    <w:rsid w:val="001473D7"/>
    <w:rsid w:val="00173DC2"/>
    <w:rsid w:val="00180B14"/>
    <w:rsid w:val="00182BDF"/>
    <w:rsid w:val="0018529C"/>
    <w:rsid w:val="00185B75"/>
    <w:rsid w:val="00186D4F"/>
    <w:rsid w:val="00190C41"/>
    <w:rsid w:val="001C7BB0"/>
    <w:rsid w:val="001F0497"/>
    <w:rsid w:val="00224A4F"/>
    <w:rsid w:val="00224ACB"/>
    <w:rsid w:val="00226AE6"/>
    <w:rsid w:val="00232B8D"/>
    <w:rsid w:val="00243445"/>
    <w:rsid w:val="0025477B"/>
    <w:rsid w:val="00273B25"/>
    <w:rsid w:val="002761AA"/>
    <w:rsid w:val="00280A4B"/>
    <w:rsid w:val="00280E56"/>
    <w:rsid w:val="00282EA1"/>
    <w:rsid w:val="0028487C"/>
    <w:rsid w:val="00286488"/>
    <w:rsid w:val="002933C9"/>
    <w:rsid w:val="002A3EB5"/>
    <w:rsid w:val="002A6F03"/>
    <w:rsid w:val="002B0E18"/>
    <w:rsid w:val="002B5068"/>
    <w:rsid w:val="002C10C1"/>
    <w:rsid w:val="002C4F4D"/>
    <w:rsid w:val="002D2904"/>
    <w:rsid w:val="002D7FE8"/>
    <w:rsid w:val="002E5D0F"/>
    <w:rsid w:val="002F2943"/>
    <w:rsid w:val="00306041"/>
    <w:rsid w:val="00312BCD"/>
    <w:rsid w:val="00313094"/>
    <w:rsid w:val="003133F9"/>
    <w:rsid w:val="00322988"/>
    <w:rsid w:val="00324900"/>
    <w:rsid w:val="00331399"/>
    <w:rsid w:val="00331619"/>
    <w:rsid w:val="00332144"/>
    <w:rsid w:val="003369BF"/>
    <w:rsid w:val="003371B3"/>
    <w:rsid w:val="003421E1"/>
    <w:rsid w:val="003463C1"/>
    <w:rsid w:val="00352205"/>
    <w:rsid w:val="00354496"/>
    <w:rsid w:val="00360D40"/>
    <w:rsid w:val="003807F3"/>
    <w:rsid w:val="00383599"/>
    <w:rsid w:val="003E62FB"/>
    <w:rsid w:val="003F18D0"/>
    <w:rsid w:val="003F2577"/>
    <w:rsid w:val="00401654"/>
    <w:rsid w:val="004060AA"/>
    <w:rsid w:val="004104B8"/>
    <w:rsid w:val="00426356"/>
    <w:rsid w:val="00440B9C"/>
    <w:rsid w:val="00443CC5"/>
    <w:rsid w:val="004458EB"/>
    <w:rsid w:val="00456EEC"/>
    <w:rsid w:val="00460BE4"/>
    <w:rsid w:val="00463AE6"/>
    <w:rsid w:val="004644B9"/>
    <w:rsid w:val="0046561A"/>
    <w:rsid w:val="0048243E"/>
    <w:rsid w:val="004A6D7A"/>
    <w:rsid w:val="004B0CFE"/>
    <w:rsid w:val="004B5E6B"/>
    <w:rsid w:val="004C3AC4"/>
    <w:rsid w:val="004D02AF"/>
    <w:rsid w:val="004D06CC"/>
    <w:rsid w:val="004D08B3"/>
    <w:rsid w:val="004D56FC"/>
    <w:rsid w:val="004E471B"/>
    <w:rsid w:val="004E6F6B"/>
    <w:rsid w:val="004F4D7B"/>
    <w:rsid w:val="00511929"/>
    <w:rsid w:val="00514287"/>
    <w:rsid w:val="0051708C"/>
    <w:rsid w:val="005220C2"/>
    <w:rsid w:val="00525E6C"/>
    <w:rsid w:val="00536A02"/>
    <w:rsid w:val="00540D63"/>
    <w:rsid w:val="005424F1"/>
    <w:rsid w:val="005440F5"/>
    <w:rsid w:val="00546196"/>
    <w:rsid w:val="00547AC6"/>
    <w:rsid w:val="005509C0"/>
    <w:rsid w:val="005601B1"/>
    <w:rsid w:val="00582A7C"/>
    <w:rsid w:val="005857CD"/>
    <w:rsid w:val="00594023"/>
    <w:rsid w:val="005A104C"/>
    <w:rsid w:val="005A15AC"/>
    <w:rsid w:val="005A63DF"/>
    <w:rsid w:val="005A7434"/>
    <w:rsid w:val="005B4B18"/>
    <w:rsid w:val="005B7176"/>
    <w:rsid w:val="005D33B2"/>
    <w:rsid w:val="005E0819"/>
    <w:rsid w:val="005F5E6D"/>
    <w:rsid w:val="005F7C3E"/>
    <w:rsid w:val="006442EE"/>
    <w:rsid w:val="00644684"/>
    <w:rsid w:val="00646CFE"/>
    <w:rsid w:val="00674CCF"/>
    <w:rsid w:val="006759FF"/>
    <w:rsid w:val="00676C97"/>
    <w:rsid w:val="0068039C"/>
    <w:rsid w:val="00684EE6"/>
    <w:rsid w:val="00693010"/>
    <w:rsid w:val="006941D9"/>
    <w:rsid w:val="006B0756"/>
    <w:rsid w:val="006D1EE8"/>
    <w:rsid w:val="006D4F75"/>
    <w:rsid w:val="006F012C"/>
    <w:rsid w:val="006F0ED7"/>
    <w:rsid w:val="006F4A79"/>
    <w:rsid w:val="00702890"/>
    <w:rsid w:val="00703223"/>
    <w:rsid w:val="00704DC2"/>
    <w:rsid w:val="00710001"/>
    <w:rsid w:val="00713C2C"/>
    <w:rsid w:val="00713C46"/>
    <w:rsid w:val="00721F52"/>
    <w:rsid w:val="00746030"/>
    <w:rsid w:val="00770A6D"/>
    <w:rsid w:val="007738C3"/>
    <w:rsid w:val="00774195"/>
    <w:rsid w:val="0077460A"/>
    <w:rsid w:val="0077785A"/>
    <w:rsid w:val="0078039E"/>
    <w:rsid w:val="00792A7E"/>
    <w:rsid w:val="00792C7F"/>
    <w:rsid w:val="007966EB"/>
    <w:rsid w:val="007A228F"/>
    <w:rsid w:val="007A6997"/>
    <w:rsid w:val="007D4C7A"/>
    <w:rsid w:val="007E1E16"/>
    <w:rsid w:val="007F3D99"/>
    <w:rsid w:val="00800AD5"/>
    <w:rsid w:val="00810BE8"/>
    <w:rsid w:val="0081176A"/>
    <w:rsid w:val="008123EE"/>
    <w:rsid w:val="008142C4"/>
    <w:rsid w:val="008146C1"/>
    <w:rsid w:val="008266EE"/>
    <w:rsid w:val="00832E25"/>
    <w:rsid w:val="00835D6E"/>
    <w:rsid w:val="00851F2E"/>
    <w:rsid w:val="008630B7"/>
    <w:rsid w:val="00873BAC"/>
    <w:rsid w:val="00890E72"/>
    <w:rsid w:val="008920B2"/>
    <w:rsid w:val="008B1B57"/>
    <w:rsid w:val="008B4455"/>
    <w:rsid w:val="008B6EEA"/>
    <w:rsid w:val="008C3A67"/>
    <w:rsid w:val="008C43D5"/>
    <w:rsid w:val="008D16DA"/>
    <w:rsid w:val="008D35B0"/>
    <w:rsid w:val="008F7F17"/>
    <w:rsid w:val="009136CF"/>
    <w:rsid w:val="0091410D"/>
    <w:rsid w:val="00921187"/>
    <w:rsid w:val="009260B4"/>
    <w:rsid w:val="009341B0"/>
    <w:rsid w:val="00940510"/>
    <w:rsid w:val="00943A24"/>
    <w:rsid w:val="0096116D"/>
    <w:rsid w:val="00961916"/>
    <w:rsid w:val="00967005"/>
    <w:rsid w:val="00982045"/>
    <w:rsid w:val="009A4151"/>
    <w:rsid w:val="009A719A"/>
    <w:rsid w:val="009B034A"/>
    <w:rsid w:val="009B43AC"/>
    <w:rsid w:val="009D4392"/>
    <w:rsid w:val="009E446B"/>
    <w:rsid w:val="009F199D"/>
    <w:rsid w:val="009F422E"/>
    <w:rsid w:val="00A01D06"/>
    <w:rsid w:val="00A100D2"/>
    <w:rsid w:val="00A12914"/>
    <w:rsid w:val="00A21DC1"/>
    <w:rsid w:val="00A22208"/>
    <w:rsid w:val="00A304D9"/>
    <w:rsid w:val="00A47904"/>
    <w:rsid w:val="00A60EAA"/>
    <w:rsid w:val="00A62D8B"/>
    <w:rsid w:val="00A70BB4"/>
    <w:rsid w:val="00A7338E"/>
    <w:rsid w:val="00A73AB7"/>
    <w:rsid w:val="00A80D04"/>
    <w:rsid w:val="00A92C72"/>
    <w:rsid w:val="00AA07E4"/>
    <w:rsid w:val="00AA5986"/>
    <w:rsid w:val="00AD31A3"/>
    <w:rsid w:val="00AD5252"/>
    <w:rsid w:val="00AD5CE2"/>
    <w:rsid w:val="00AD781F"/>
    <w:rsid w:val="00AD7DFC"/>
    <w:rsid w:val="00B11FDB"/>
    <w:rsid w:val="00B144BC"/>
    <w:rsid w:val="00B1782D"/>
    <w:rsid w:val="00B36A2C"/>
    <w:rsid w:val="00B41D32"/>
    <w:rsid w:val="00B5028E"/>
    <w:rsid w:val="00B5070D"/>
    <w:rsid w:val="00B6345F"/>
    <w:rsid w:val="00B87908"/>
    <w:rsid w:val="00B910A9"/>
    <w:rsid w:val="00B959A3"/>
    <w:rsid w:val="00BA0E79"/>
    <w:rsid w:val="00BB2700"/>
    <w:rsid w:val="00BB2782"/>
    <w:rsid w:val="00BC24B6"/>
    <w:rsid w:val="00BC597C"/>
    <w:rsid w:val="00BC7184"/>
    <w:rsid w:val="00BD700B"/>
    <w:rsid w:val="00BE0A1E"/>
    <w:rsid w:val="00BE15CF"/>
    <w:rsid w:val="00BE31A5"/>
    <w:rsid w:val="00BE75E9"/>
    <w:rsid w:val="00BF09E5"/>
    <w:rsid w:val="00BF2D4E"/>
    <w:rsid w:val="00C04443"/>
    <w:rsid w:val="00C13FF7"/>
    <w:rsid w:val="00C3569F"/>
    <w:rsid w:val="00C43F0B"/>
    <w:rsid w:val="00C44607"/>
    <w:rsid w:val="00C50A6B"/>
    <w:rsid w:val="00C52122"/>
    <w:rsid w:val="00C52868"/>
    <w:rsid w:val="00C53ECF"/>
    <w:rsid w:val="00C66967"/>
    <w:rsid w:val="00C824FB"/>
    <w:rsid w:val="00C82D9B"/>
    <w:rsid w:val="00C87D31"/>
    <w:rsid w:val="00C952AA"/>
    <w:rsid w:val="00C96DC6"/>
    <w:rsid w:val="00C974B3"/>
    <w:rsid w:val="00CA426E"/>
    <w:rsid w:val="00CA61F6"/>
    <w:rsid w:val="00CC4B34"/>
    <w:rsid w:val="00CE09A6"/>
    <w:rsid w:val="00CE3A58"/>
    <w:rsid w:val="00D01A7E"/>
    <w:rsid w:val="00D130CD"/>
    <w:rsid w:val="00D45D80"/>
    <w:rsid w:val="00D4712F"/>
    <w:rsid w:val="00D54665"/>
    <w:rsid w:val="00D65D93"/>
    <w:rsid w:val="00D779D0"/>
    <w:rsid w:val="00D84987"/>
    <w:rsid w:val="00D84D34"/>
    <w:rsid w:val="00D921E6"/>
    <w:rsid w:val="00DA0DCC"/>
    <w:rsid w:val="00DA0EF0"/>
    <w:rsid w:val="00DA181A"/>
    <w:rsid w:val="00DB380B"/>
    <w:rsid w:val="00DD1586"/>
    <w:rsid w:val="00DE0BB4"/>
    <w:rsid w:val="00DE26FB"/>
    <w:rsid w:val="00DE4032"/>
    <w:rsid w:val="00E02ABB"/>
    <w:rsid w:val="00E153A7"/>
    <w:rsid w:val="00E2386A"/>
    <w:rsid w:val="00E25642"/>
    <w:rsid w:val="00E27C90"/>
    <w:rsid w:val="00E310B7"/>
    <w:rsid w:val="00E363F1"/>
    <w:rsid w:val="00E37E8B"/>
    <w:rsid w:val="00E4788D"/>
    <w:rsid w:val="00E654B1"/>
    <w:rsid w:val="00E66B66"/>
    <w:rsid w:val="00E70AD6"/>
    <w:rsid w:val="00E80ACF"/>
    <w:rsid w:val="00E93DAE"/>
    <w:rsid w:val="00EA0E8B"/>
    <w:rsid w:val="00EB02B4"/>
    <w:rsid w:val="00EB47AA"/>
    <w:rsid w:val="00EE0E2B"/>
    <w:rsid w:val="00EE502A"/>
    <w:rsid w:val="00F01C72"/>
    <w:rsid w:val="00F120ED"/>
    <w:rsid w:val="00F243C1"/>
    <w:rsid w:val="00F249F9"/>
    <w:rsid w:val="00F33240"/>
    <w:rsid w:val="00F333F4"/>
    <w:rsid w:val="00F365B9"/>
    <w:rsid w:val="00F434A4"/>
    <w:rsid w:val="00F43F9C"/>
    <w:rsid w:val="00F50DB4"/>
    <w:rsid w:val="00F5143C"/>
    <w:rsid w:val="00F51C78"/>
    <w:rsid w:val="00F63F5D"/>
    <w:rsid w:val="00F679DE"/>
    <w:rsid w:val="00F746E1"/>
    <w:rsid w:val="00F74FA2"/>
    <w:rsid w:val="00F81ECE"/>
    <w:rsid w:val="00FA14E6"/>
    <w:rsid w:val="00FE4E08"/>
    <w:rsid w:val="00FF3108"/>
    <w:rsid w:val="00FF7D5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5E9"/>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rsid w:val="000F1AE4"/>
    <w:rPr>
      <w:rFonts w:cs="Times New Roman"/>
      <w:sz w:val="16"/>
    </w:rPr>
  </w:style>
  <w:style w:type="paragraph" w:styleId="CommentText">
    <w:name w:val="annotation text"/>
    <w:basedOn w:val="Normal"/>
    <w:link w:val="CommentTextChar"/>
    <w:uiPriority w:val="99"/>
    <w:semiHidden/>
    <w:rsid w:val="000F1AE4"/>
    <w:pPr>
      <w:spacing w:line="240" w:lineRule="auto"/>
    </w:pPr>
    <w:rPr>
      <w:sz w:val="20"/>
      <w:szCs w:val="20"/>
    </w:rPr>
  </w:style>
  <w:style w:type="character" w:customStyle="1" w:styleId="CommentTextChar">
    <w:name w:val="Comment Text Char"/>
    <w:link w:val="CommentText"/>
    <w:uiPriority w:val="99"/>
    <w:semiHidden/>
    <w:rsid w:val="000F1AE4"/>
    <w:rPr>
      <w:rFonts w:cs="Times New Roman"/>
      <w:sz w:val="20"/>
    </w:rPr>
  </w:style>
  <w:style w:type="paragraph" w:styleId="CommentSubject">
    <w:name w:val="annotation subject"/>
    <w:basedOn w:val="CommentText"/>
    <w:next w:val="CommentText"/>
    <w:link w:val="CommentSubjectChar"/>
    <w:uiPriority w:val="99"/>
    <w:semiHidden/>
    <w:rsid w:val="000F1AE4"/>
    <w:rPr>
      <w:b/>
      <w:bCs/>
    </w:rPr>
  </w:style>
  <w:style w:type="character" w:customStyle="1" w:styleId="CommentSubjectChar">
    <w:name w:val="Comment Subject Char"/>
    <w:link w:val="CommentSubject"/>
    <w:uiPriority w:val="99"/>
    <w:semiHidden/>
    <w:rsid w:val="000F1AE4"/>
    <w:rPr>
      <w:rFonts w:cs="Times New Roman"/>
      <w:b/>
      <w:bCs/>
      <w:sz w:val="20"/>
    </w:rPr>
  </w:style>
  <w:style w:type="paragraph" w:styleId="BalloonText">
    <w:name w:val="Balloon Text"/>
    <w:basedOn w:val="Normal"/>
    <w:link w:val="BalloonTextChar"/>
    <w:uiPriority w:val="99"/>
    <w:semiHidden/>
    <w:rsid w:val="000F1AE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F1AE4"/>
    <w:rPr>
      <w:rFonts w:ascii="Tahoma" w:hAnsi="Tahoma" w:cs="Tahoma"/>
      <w:sz w:val="16"/>
    </w:rPr>
  </w:style>
  <w:style w:type="paragraph" w:styleId="Header">
    <w:name w:val="header"/>
    <w:basedOn w:val="Normal"/>
    <w:link w:val="HeaderChar"/>
    <w:uiPriority w:val="99"/>
    <w:rsid w:val="00F333F4"/>
    <w:pPr>
      <w:tabs>
        <w:tab w:val="center" w:pos="4320"/>
        <w:tab w:val="right" w:pos="8640"/>
      </w:tabs>
    </w:pPr>
  </w:style>
  <w:style w:type="character" w:customStyle="1" w:styleId="HeaderChar">
    <w:name w:val="Header Char"/>
    <w:link w:val="Header"/>
    <w:uiPriority w:val="99"/>
    <w:semiHidden/>
    <w:rsid w:val="00E310B7"/>
    <w:rPr>
      <w:rFonts w:cs="Times New Roman"/>
      <w:sz w:val="22"/>
      <w:lang w:val="en-GB"/>
    </w:rPr>
  </w:style>
  <w:style w:type="paragraph" w:styleId="Footer">
    <w:name w:val="footer"/>
    <w:basedOn w:val="Normal"/>
    <w:link w:val="FooterChar"/>
    <w:uiPriority w:val="99"/>
    <w:semiHidden/>
    <w:rsid w:val="00F333F4"/>
    <w:pPr>
      <w:tabs>
        <w:tab w:val="center" w:pos="4320"/>
        <w:tab w:val="right" w:pos="8640"/>
      </w:tabs>
    </w:pPr>
  </w:style>
  <w:style w:type="character" w:customStyle="1" w:styleId="FooterChar">
    <w:name w:val="Footer Char"/>
    <w:link w:val="Footer"/>
    <w:uiPriority w:val="99"/>
    <w:semiHidden/>
    <w:rsid w:val="00E310B7"/>
    <w:rPr>
      <w:rFonts w:cs="Times New Roman"/>
      <w:sz w:val="22"/>
      <w:lang w:val="en-GB"/>
    </w:rPr>
  </w:style>
  <w:style w:type="table" w:styleId="TableGrid">
    <w:name w:val="Table Grid"/>
    <w:basedOn w:val="TableNormal"/>
    <w:uiPriority w:val="99"/>
    <w:rsid w:val="00055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770A6D"/>
    <w:pPr>
      <w:ind w:left="720"/>
      <w:contextualSpacing/>
    </w:pPr>
    <w:rPr>
      <w:rFonts w:ascii="Cambria" w:hAnsi="Cambr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1120</Words>
  <Characters>6384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UNIT TEST</vt:lpstr>
    </vt:vector>
  </TitlesOfParts>
  <Company>Oxford University Press</Company>
  <LinksUpToDate>false</LinksUpToDate>
  <CharactersWithSpaces>7490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TEST</dc:title>
  <dc:creator>Eunice</dc:creator>
  <cp:lastModifiedBy>Meldrum, Jennifer</cp:lastModifiedBy>
  <cp:revision>8</cp:revision>
  <cp:lastPrinted>2012-09-25T15:36:00Z</cp:lastPrinted>
  <dcterms:created xsi:type="dcterms:W3CDTF">2012-09-14T17:25:00Z</dcterms:created>
  <dcterms:modified xsi:type="dcterms:W3CDTF">2012-09-25T15:36:00Z</dcterms:modified>
</cp:coreProperties>
</file>